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A4" w:rsidRDefault="00376C66">
      <w:r>
        <w:rPr>
          <w:noProof/>
        </w:rPr>
        <w:drawing>
          <wp:anchor distT="36576" distB="36576" distL="36576" distR="36576" simplePos="0" relativeHeight="251658240" behindDoc="0" locked="0" layoutInCell="1" hidden="0" allowOverlap="1">
            <wp:simplePos x="0" y="0"/>
            <wp:positionH relativeFrom="margin">
              <wp:posOffset>1948699</wp:posOffset>
            </wp:positionH>
            <wp:positionV relativeFrom="paragraph">
              <wp:posOffset>-582929</wp:posOffset>
            </wp:positionV>
            <wp:extent cx="2299881" cy="1374445"/>
            <wp:effectExtent l="0" t="0" r="0" b="0"/>
            <wp:wrapNone/>
            <wp:docPr id="2" name="image4.jpg" descr="CH_Logo_AW_2col_latin[1]"/>
            <wp:cNvGraphicFramePr/>
            <a:graphic xmlns:a="http://schemas.openxmlformats.org/drawingml/2006/main">
              <a:graphicData uri="http://schemas.openxmlformats.org/drawingml/2006/picture">
                <pic:pic xmlns:pic="http://schemas.openxmlformats.org/drawingml/2006/picture">
                  <pic:nvPicPr>
                    <pic:cNvPr id="0" name="image4.jpg" descr="CH_Logo_AW_2col_latin[1]"/>
                    <pic:cNvPicPr preferRelativeResize="0"/>
                  </pic:nvPicPr>
                  <pic:blipFill>
                    <a:blip r:embed="rId8"/>
                    <a:srcRect/>
                    <a:stretch>
                      <a:fillRect/>
                    </a:stretch>
                  </pic:blipFill>
                  <pic:spPr>
                    <a:xfrm>
                      <a:off x="0" y="0"/>
                      <a:ext cx="2299881" cy="1374445"/>
                    </a:xfrm>
                    <a:prstGeom prst="rect">
                      <a:avLst/>
                    </a:prstGeom>
                    <a:ln/>
                  </pic:spPr>
                </pic:pic>
              </a:graphicData>
            </a:graphic>
          </wp:anchor>
        </w:drawing>
      </w:r>
    </w:p>
    <w:p w:rsidR="00E054A4" w:rsidRDefault="00E054A4"/>
    <w:p w:rsidR="00E054A4" w:rsidRDefault="00376C66">
      <w:r>
        <w:rPr>
          <w:noProof/>
        </w:rPr>
        <mc:AlternateContent>
          <mc:Choice Requires="wps">
            <w:drawing>
              <wp:anchor distT="36576" distB="36576" distL="36576" distR="36576" simplePos="0" relativeHeight="251659264" behindDoc="0" locked="0" layoutInCell="1" hidden="0" allowOverlap="1">
                <wp:simplePos x="0" y="0"/>
                <wp:positionH relativeFrom="margin">
                  <wp:posOffset>116205</wp:posOffset>
                </wp:positionH>
                <wp:positionV relativeFrom="paragraph">
                  <wp:posOffset>102870</wp:posOffset>
                </wp:positionV>
                <wp:extent cx="5959475" cy="1892935"/>
                <wp:effectExtent l="0" t="0" r="22225" b="12065"/>
                <wp:wrapNone/>
                <wp:docPr id="7" name="Rectangle 7"/>
                <wp:cNvGraphicFramePr/>
                <a:graphic xmlns:a="http://schemas.openxmlformats.org/drawingml/2006/main">
                  <a:graphicData uri="http://schemas.microsoft.com/office/word/2010/wordprocessingShape">
                    <wps:wsp>
                      <wps:cNvSpPr/>
                      <wps:spPr>
                        <a:xfrm>
                          <a:off x="0" y="0"/>
                          <a:ext cx="5959475" cy="1892935"/>
                        </a:xfrm>
                        <a:prstGeom prst="rect">
                          <a:avLst/>
                        </a:prstGeom>
                        <a:solidFill>
                          <a:srgbClr val="336699"/>
                        </a:solidFill>
                        <a:ln w="9525" cap="flat" cmpd="sng">
                          <a:solidFill>
                            <a:srgbClr val="000000"/>
                          </a:solidFill>
                          <a:prstDash val="solid"/>
                          <a:miter lim="800000"/>
                          <a:headEnd type="none" w="med" len="med"/>
                          <a:tailEnd type="none" w="med" len="med"/>
                        </a:ln>
                      </wps:spPr>
                      <wps:txbx>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 xml:space="preserve">Teacher of </w:t>
                            </w:r>
                            <w:r w:rsidR="00DB2B14">
                              <w:rPr>
                                <w:rFonts w:ascii="Garamond" w:eastAsia="Garamond" w:hAnsi="Garamond" w:cs="Garamond"/>
                                <w:b/>
                                <w:color w:val="FFFFFF"/>
                                <w:sz w:val="72"/>
                              </w:rPr>
                              <w:t>Music</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B2B14">
                              <w:rPr>
                                <w:rFonts w:ascii="Garamond" w:eastAsia="Garamond" w:hAnsi="Garamond" w:cs="Garamond"/>
                                <w:b/>
                                <w:color w:val="FFFFFF"/>
                                <w:sz w:val="32"/>
                              </w:rPr>
                              <w:t>April</w:t>
                            </w:r>
                            <w:r w:rsidR="00475A57">
                              <w:rPr>
                                <w:rFonts w:ascii="Garamond" w:eastAsia="Garamond" w:hAnsi="Garamond" w:cs="Garamond"/>
                                <w:b/>
                                <w:color w:val="FFFFFF"/>
                                <w:sz w:val="32"/>
                              </w:rPr>
                              <w:t xml:space="preserve"> 2020</w:t>
                            </w:r>
                          </w:p>
                        </w:txbxContent>
                      </wps:txbx>
                      <wps:bodyPr spcFirstLastPara="1" wrap="square" lIns="36575" tIns="36575" rIns="36575" bIns="36575" anchor="t" anchorCtr="0"/>
                    </wps:wsp>
                  </a:graphicData>
                </a:graphic>
                <wp14:sizeRelH relativeFrom="margin">
                  <wp14:pctWidth>0</wp14:pctWidth>
                </wp14:sizeRelH>
              </wp:anchor>
            </w:drawing>
          </mc:Choice>
          <mc:Fallback>
            <w:pict>
              <v:rect id="Rectangle 7" o:spid="_x0000_s1026" style="position:absolute;margin-left:9.15pt;margin-top:8.1pt;width:469.25pt;height:149.05pt;z-index:251659264;visibility:visible;mso-wrap-style:square;mso-width-percent:0;mso-wrap-distance-left:2.88pt;mso-wrap-distance-top:2.88pt;mso-wrap-distance-right:2.88pt;mso-wrap-distance-bottom:2.88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" fillcolor="#369">
                <v:textbox inset="1.016mm,1.016mm,1.016mm,1.016mm">
                  <w:txbxContent>
                    <w:p w:rsidR="009C19F5" w:rsidRDefault="009C19F5">
                      <w:pPr>
                        <w:spacing w:after="0" w:line="240" w:lineRule="auto"/>
                        <w:textDirection w:val="btLr"/>
                      </w:pPr>
                    </w:p>
                    <w:p w:rsidR="009C19F5" w:rsidRDefault="009C19F5">
                      <w:pPr>
                        <w:spacing w:after="0" w:line="240" w:lineRule="auto"/>
                        <w:jc w:val="center"/>
                        <w:textDirection w:val="btLr"/>
                      </w:pPr>
                      <w:r>
                        <w:rPr>
                          <w:rFonts w:ascii="Garamond" w:eastAsia="Garamond" w:hAnsi="Garamond" w:cs="Garamond"/>
                          <w:b/>
                          <w:color w:val="FFFFFF"/>
                          <w:sz w:val="72"/>
                        </w:rPr>
                        <w:t>Application Pack</w:t>
                      </w:r>
                    </w:p>
                    <w:p w:rsidR="009C19F5" w:rsidRPr="007C636B" w:rsidRDefault="004744AF">
                      <w:pPr>
                        <w:spacing w:after="0" w:line="240" w:lineRule="auto"/>
                        <w:jc w:val="center"/>
                        <w:textDirection w:val="btLr"/>
                        <w:rPr>
                          <w:sz w:val="28"/>
                        </w:rPr>
                      </w:pPr>
                      <w:r>
                        <w:rPr>
                          <w:rFonts w:ascii="Garamond" w:eastAsia="Garamond" w:hAnsi="Garamond" w:cs="Garamond"/>
                          <w:b/>
                          <w:color w:val="FFFFFF"/>
                          <w:sz w:val="72"/>
                        </w:rPr>
                        <w:t xml:space="preserve">Teacher of </w:t>
                      </w:r>
                      <w:r w:rsidR="00DB2B14">
                        <w:rPr>
                          <w:rFonts w:ascii="Garamond" w:eastAsia="Garamond" w:hAnsi="Garamond" w:cs="Garamond"/>
                          <w:b/>
                          <w:color w:val="FFFFFF"/>
                          <w:sz w:val="72"/>
                        </w:rPr>
                        <w:t>Music</w:t>
                      </w:r>
                    </w:p>
                    <w:p w:rsidR="009C19F5" w:rsidRPr="007C636B" w:rsidRDefault="009C19F5" w:rsidP="00B853AA">
                      <w:pPr>
                        <w:spacing w:after="0" w:line="240" w:lineRule="auto"/>
                        <w:jc w:val="center"/>
                        <w:textDirection w:val="btLr"/>
                        <w:rPr>
                          <w:sz w:val="12"/>
                        </w:rPr>
                      </w:pPr>
                      <w:r w:rsidRPr="007C636B">
                        <w:rPr>
                          <w:rFonts w:ascii="Garamond" w:eastAsia="Garamond" w:hAnsi="Garamond" w:cs="Garamond"/>
                          <w:b/>
                          <w:color w:val="FFFFFF"/>
                          <w:sz w:val="32"/>
                        </w:rPr>
                        <w:t>To Start</w:t>
                      </w:r>
                      <w:r w:rsidR="004744AF">
                        <w:rPr>
                          <w:rFonts w:ascii="Garamond" w:eastAsia="Garamond" w:hAnsi="Garamond" w:cs="Garamond"/>
                          <w:b/>
                          <w:color w:val="FFFFFF"/>
                          <w:sz w:val="32"/>
                        </w:rPr>
                        <w:t xml:space="preserve"> </w:t>
                      </w:r>
                      <w:r w:rsidR="00DB2B14">
                        <w:rPr>
                          <w:rFonts w:ascii="Garamond" w:eastAsia="Garamond" w:hAnsi="Garamond" w:cs="Garamond"/>
                          <w:b/>
                          <w:color w:val="FFFFFF"/>
                          <w:sz w:val="32"/>
                        </w:rPr>
                        <w:t>April</w:t>
                      </w:r>
                      <w:r w:rsidR="00475A57">
                        <w:rPr>
                          <w:rFonts w:ascii="Garamond" w:eastAsia="Garamond" w:hAnsi="Garamond" w:cs="Garamond"/>
                          <w:b/>
                          <w:color w:val="FFFFFF"/>
                          <w:sz w:val="32"/>
                        </w:rPr>
                        <w:t xml:space="preserve"> 2020</w:t>
                      </w:r>
                    </w:p>
                  </w:txbxContent>
                </v:textbox>
                <w10:wrap anchorx="margin"/>
              </v:rect>
            </w:pict>
          </mc:Fallback>
        </mc:AlternateContent>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F4EC6">
      <w:r>
        <w:rPr>
          <w:noProof/>
        </w:rPr>
        <w:drawing>
          <wp:anchor distT="36576" distB="36576" distL="36576" distR="36576" simplePos="0" relativeHeight="251660288" behindDoc="0" locked="0" layoutInCell="1" hidden="0" allowOverlap="1" wp14:anchorId="3EBC8BD0" wp14:editId="624C7903">
            <wp:simplePos x="0" y="0"/>
            <wp:positionH relativeFrom="margin">
              <wp:posOffset>1576705</wp:posOffset>
            </wp:positionH>
            <wp:positionV relativeFrom="paragraph">
              <wp:posOffset>255905</wp:posOffset>
            </wp:positionV>
            <wp:extent cx="3038475" cy="3477260"/>
            <wp:effectExtent l="19050" t="19050" r="28575" b="27940"/>
            <wp:wrapNone/>
            <wp:docPr id="1" name="image3.jpg" descr="2155 QS Cranford 022"/>
            <wp:cNvGraphicFramePr/>
            <a:graphic xmlns:a="http://schemas.openxmlformats.org/drawingml/2006/main">
              <a:graphicData uri="http://schemas.openxmlformats.org/drawingml/2006/picture">
                <pic:pic xmlns:pic="http://schemas.openxmlformats.org/drawingml/2006/picture">
                  <pic:nvPicPr>
                    <pic:cNvPr id="0" name="image3.jpg" descr="2155 QS Cranford 022"/>
                    <pic:cNvPicPr preferRelativeResize="0"/>
                  </pic:nvPicPr>
                  <pic:blipFill>
                    <a:blip r:embed="rId9"/>
                    <a:srcRect l="21122" r="20627"/>
                    <a:stretch>
                      <a:fillRect/>
                    </a:stretch>
                  </pic:blipFill>
                  <pic:spPr>
                    <a:xfrm>
                      <a:off x="0" y="0"/>
                      <a:ext cx="3038475" cy="3477260"/>
                    </a:xfrm>
                    <a:prstGeom prst="rect">
                      <a:avLst/>
                    </a:prstGeom>
                    <a:ln w="9525">
                      <a:solidFill>
                        <a:srgbClr val="000000"/>
                      </a:solidFill>
                      <a:prstDash val="solid"/>
                    </a:ln>
                  </pic:spPr>
                </pic:pic>
              </a:graphicData>
            </a:graphic>
          </wp:anchor>
        </w:drawing>
      </w:r>
    </w:p>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 w:rsidR="00E054A4" w:rsidRDefault="00E054A4">
      <w:pPr>
        <w:widowControl w:val="0"/>
        <w:spacing w:after="0" w:line="240" w:lineRule="auto"/>
        <w:jc w:val="center"/>
        <w:rPr>
          <w:rFonts w:ascii="Cabin" w:eastAsia="Cabin" w:hAnsi="Cabin" w:cs="Cabin"/>
          <w:b/>
          <w:color w:val="FFFFFF"/>
          <w:sz w:val="36"/>
          <w:szCs w:val="36"/>
        </w:rPr>
      </w:pPr>
    </w:p>
    <w:p w:rsidR="00E054A4" w:rsidRDefault="00E054A4"/>
    <w:p w:rsidR="00E054A4" w:rsidRDefault="00E054A4"/>
    <w:p w:rsidR="00E054A4" w:rsidRDefault="00E054A4"/>
    <w:p w:rsidR="00E054A4" w:rsidRDefault="00376C66">
      <w:r>
        <w:rPr>
          <w:noProof/>
        </w:rPr>
        <mc:AlternateContent>
          <mc:Choice Requires="wps">
            <w:drawing>
              <wp:anchor distT="36576" distB="36576" distL="36576" distR="36576" simplePos="0" relativeHeight="251661312" behindDoc="0" locked="0" layoutInCell="1" hidden="0" allowOverlap="1">
                <wp:simplePos x="0" y="0"/>
                <wp:positionH relativeFrom="margin">
                  <wp:posOffset>1003935</wp:posOffset>
                </wp:positionH>
                <wp:positionV relativeFrom="paragraph">
                  <wp:posOffset>171450</wp:posOffset>
                </wp:positionV>
                <wp:extent cx="4184650" cy="690880"/>
                <wp:effectExtent l="0" t="0" r="25400" b="13970"/>
                <wp:wrapNone/>
                <wp:docPr id="3" name="Rectangle 3"/>
                <wp:cNvGraphicFramePr/>
                <a:graphic xmlns:a="http://schemas.openxmlformats.org/drawingml/2006/main">
                  <a:graphicData uri="http://schemas.microsoft.com/office/word/2010/wordprocessingShape">
                    <wps:wsp>
                      <wps:cNvSpPr/>
                      <wps:spPr>
                        <a:xfrm>
                          <a:off x="0" y="0"/>
                          <a:ext cx="4184650" cy="690880"/>
                        </a:xfrm>
                        <a:prstGeom prst="rect">
                          <a:avLst/>
                        </a:prstGeom>
                        <a:solidFill>
                          <a:srgbClr val="366092"/>
                        </a:solidFill>
                        <a:ln w="9525" cap="flat" cmpd="sng">
                          <a:solidFill>
                            <a:srgbClr val="366092"/>
                          </a:solidFill>
                          <a:prstDash val="solid"/>
                          <a:miter lim="800000"/>
                          <a:headEnd type="none" w="med" len="med"/>
                          <a:tailEnd type="none" w="med" len="med"/>
                        </a:ln>
                      </wps:spPr>
                      <wps:txbx>
                        <w:txbxContent>
                          <w:p w:rsidR="00475A57"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B2B14">
                              <w:rPr>
                                <w:rFonts w:ascii="Garamond" w:eastAsia="Garamond" w:hAnsi="Garamond" w:cs="Garamond"/>
                                <w:b/>
                                <w:color w:val="FFFFFF"/>
                                <w:sz w:val="32"/>
                              </w:rPr>
                              <w:t>9am, 4 November 2019</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DB2B14">
                              <w:rPr>
                                <w:rFonts w:ascii="Garamond" w:eastAsia="Garamond" w:hAnsi="Garamond" w:cs="Garamond"/>
                                <w:b/>
                                <w:color w:val="FFFFFF"/>
                                <w:sz w:val="32"/>
                              </w:rPr>
                              <w:t>13 November 2019</w:t>
                            </w:r>
                          </w:p>
                        </w:txbxContent>
                      </wps:txbx>
                      <wps:bodyPr spcFirstLastPara="1" wrap="square" lIns="36575" tIns="36575" rIns="36575" bIns="36575" anchor="ctr" anchorCtr="0"/>
                    </wps:wsp>
                  </a:graphicData>
                </a:graphic>
              </wp:anchor>
            </w:drawing>
          </mc:Choice>
          <mc:Fallback>
            <w:pict>
              <v:rect id="Rectangle 3" o:spid="_x0000_s1027" style="position:absolute;margin-left:79.05pt;margin-top:13.5pt;width:329.5pt;height:54.4pt;z-index:251661312;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" fillcolor="#366092" strokecolor="#366092">
                <v:textbox inset="1.016mm,1.016mm,1.016mm,1.016mm">
                  <w:txbxContent>
                    <w:p w:rsidR="00475A57" w:rsidRDefault="009C19F5" w:rsidP="00341B4B">
                      <w:pPr>
                        <w:spacing w:after="0" w:line="240" w:lineRule="auto"/>
                        <w:jc w:val="center"/>
                        <w:textDirection w:val="btLr"/>
                        <w:rPr>
                          <w:rFonts w:ascii="Garamond" w:eastAsia="Garamond" w:hAnsi="Garamond" w:cs="Garamond"/>
                          <w:b/>
                          <w:color w:val="FFFFFF"/>
                          <w:sz w:val="32"/>
                        </w:rPr>
                      </w:pPr>
                      <w:r>
                        <w:rPr>
                          <w:rFonts w:ascii="Garamond" w:eastAsia="Garamond" w:hAnsi="Garamond" w:cs="Garamond"/>
                          <w:b/>
                          <w:color w:val="FFFFFF"/>
                          <w:sz w:val="32"/>
                        </w:rPr>
                        <w:t xml:space="preserve">Closing Date: </w:t>
                      </w:r>
                      <w:r w:rsidR="00DB2B14">
                        <w:rPr>
                          <w:rFonts w:ascii="Garamond" w:eastAsia="Garamond" w:hAnsi="Garamond" w:cs="Garamond"/>
                          <w:b/>
                          <w:color w:val="FFFFFF"/>
                          <w:sz w:val="32"/>
                        </w:rPr>
                        <w:t>9am, 4 November 2019</w:t>
                      </w:r>
                    </w:p>
                    <w:p w:rsidR="009C19F5" w:rsidRDefault="007C636B" w:rsidP="00341B4B">
                      <w:pPr>
                        <w:spacing w:after="0" w:line="240" w:lineRule="auto"/>
                        <w:jc w:val="center"/>
                        <w:textDirection w:val="btLr"/>
                      </w:pPr>
                      <w:r>
                        <w:rPr>
                          <w:rFonts w:ascii="Garamond" w:eastAsia="Garamond" w:hAnsi="Garamond" w:cs="Garamond"/>
                          <w:b/>
                          <w:color w:val="FFFFFF"/>
                          <w:sz w:val="32"/>
                        </w:rPr>
                        <w:t xml:space="preserve">Interviews: </w:t>
                      </w:r>
                      <w:r w:rsidR="00DB2B14">
                        <w:rPr>
                          <w:rFonts w:ascii="Garamond" w:eastAsia="Garamond" w:hAnsi="Garamond" w:cs="Garamond"/>
                          <w:b/>
                          <w:color w:val="FFFFFF"/>
                          <w:sz w:val="32"/>
                        </w:rPr>
                        <w:t>13 November 2019</w:t>
                      </w:r>
                    </w:p>
                  </w:txbxContent>
                </v:textbox>
                <w10:wrap anchorx="margin"/>
              </v:rect>
            </w:pict>
          </mc:Fallback>
        </mc:AlternateContent>
      </w:r>
    </w:p>
    <w:p w:rsidR="00E054A4" w:rsidRDefault="00E054A4"/>
    <w:p w:rsidR="00E054A4" w:rsidRDefault="00376C66">
      <w:pPr>
        <w:tabs>
          <w:tab w:val="left" w:pos="1386"/>
        </w:tabs>
      </w:pPr>
      <w:r>
        <w:tab/>
      </w:r>
    </w:p>
    <w:p w:rsidR="00E054A4" w:rsidRDefault="00376C66">
      <w:pPr>
        <w:tabs>
          <w:tab w:val="left" w:pos="3437"/>
        </w:tabs>
      </w:pPr>
      <w:r>
        <w:tab/>
      </w:r>
    </w:p>
    <w:p w:rsidR="00EF4EC6" w:rsidRPr="00605E6C" w:rsidRDefault="00EF4EC6" w:rsidP="00EF4EC6">
      <w:pPr>
        <w:tabs>
          <w:tab w:val="left" w:pos="3437"/>
        </w:tabs>
        <w:rPr>
          <w:rFonts w:ascii="Gill Sans MT" w:hAnsi="Gill Sans MT"/>
          <w:b/>
          <w:color w:val="auto"/>
        </w:rPr>
      </w:pPr>
      <w:r w:rsidRPr="00605E6C">
        <w:rPr>
          <w:rFonts w:ascii="Gill Sans MT" w:eastAsia="Cabin" w:hAnsi="Gill Sans MT" w:cs="Cabin"/>
          <w:b/>
          <w:color w:val="auto"/>
          <w:sz w:val="22"/>
          <w:szCs w:val="22"/>
        </w:rPr>
        <w:t>How to apply</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 xml:space="preserve">Before applying for this position, please read in full this application pack which contains key information about the school the Job Description and Person Specification and details about the recruitment process. Please also read our Safeguarding Policy, available on our website (www.cranfordhouse.net). </w:t>
      </w:r>
    </w:p>
    <w:p w:rsidR="00EF4EC6" w:rsidRPr="00605E6C" w:rsidRDefault="00EF4EC6" w:rsidP="00EF4EC6">
      <w:pPr>
        <w:jc w:val="both"/>
        <w:rPr>
          <w:rFonts w:ascii="Gill Sans MT" w:eastAsia="Cabin" w:hAnsi="Gill Sans MT" w:cs="Cabin"/>
          <w:color w:val="auto"/>
          <w:sz w:val="22"/>
          <w:szCs w:val="22"/>
        </w:rPr>
      </w:pPr>
      <w:r w:rsidRPr="00605E6C">
        <w:rPr>
          <w:rFonts w:ascii="Gill Sans MT" w:eastAsia="Cabin" w:hAnsi="Gill Sans MT" w:cs="Cabin"/>
          <w:color w:val="auto"/>
          <w:sz w:val="22"/>
          <w:szCs w:val="22"/>
        </w:rPr>
        <w:t>Applicants should send a Letter of Application, the sign</w:t>
      </w:r>
      <w:r w:rsidR="00475A57">
        <w:rPr>
          <w:rFonts w:ascii="Gill Sans MT" w:eastAsia="Cabin" w:hAnsi="Gill Sans MT" w:cs="Cabin"/>
          <w:color w:val="auto"/>
          <w:sz w:val="22"/>
          <w:szCs w:val="22"/>
        </w:rPr>
        <w:t>ed completed application form, equal opportunities</w:t>
      </w:r>
      <w:r w:rsidRPr="00605E6C">
        <w:rPr>
          <w:rFonts w:ascii="Gill Sans MT" w:eastAsia="Cabin" w:hAnsi="Gill Sans MT" w:cs="Cabin"/>
          <w:color w:val="auto"/>
          <w:sz w:val="22"/>
          <w:szCs w:val="22"/>
        </w:rPr>
        <w:t xml:space="preserve"> form and self-disclosure form to </w:t>
      </w:r>
      <w:hyperlink r:id="rId10">
        <w:r w:rsidRPr="00605E6C">
          <w:rPr>
            <w:rFonts w:ascii="Gill Sans MT" w:eastAsia="Cabin" w:hAnsi="Gill Sans MT" w:cs="Cabin"/>
            <w:color w:val="auto"/>
            <w:sz w:val="22"/>
            <w:szCs w:val="22"/>
            <w:u w:val="single"/>
          </w:rPr>
          <w:t>recruitment@cranfordhouse.net</w:t>
        </w:r>
      </w:hyperlink>
      <w:r w:rsidRPr="00605E6C">
        <w:rPr>
          <w:rFonts w:ascii="Gill Sans MT" w:eastAsia="Cabin" w:hAnsi="Gill Sans MT" w:cs="Cabin"/>
          <w:color w:val="auto"/>
          <w:sz w:val="22"/>
          <w:szCs w:val="22"/>
        </w:rPr>
        <w:t xml:space="preserve"> by the closing date. </w:t>
      </w:r>
    </w:p>
    <w:p w:rsidR="00E054A4" w:rsidRPr="00605E6C" w:rsidRDefault="00EF4EC6">
      <w:pPr>
        <w:jc w:val="both"/>
        <w:rPr>
          <w:rFonts w:ascii="Gill Sans MT" w:eastAsia="Cabin" w:hAnsi="Gill Sans MT" w:cs="Cabin"/>
          <w:b/>
          <w:i/>
          <w:color w:val="auto"/>
          <w:sz w:val="22"/>
          <w:szCs w:val="22"/>
        </w:rPr>
      </w:pPr>
      <w:r w:rsidRPr="00605E6C">
        <w:rPr>
          <w:rFonts w:ascii="Gill Sans MT" w:eastAsia="Cabin" w:hAnsi="Gill Sans MT" w:cs="Cabin"/>
          <w:b/>
          <w:i/>
          <w:color w:val="auto"/>
          <w:sz w:val="22"/>
          <w:szCs w:val="22"/>
        </w:rPr>
        <w:t>Important note: Cranford House operates a safe recruitment policy and the successful candidate will be required to apply for an Enhanced Level Certificate with the Disclosure and Barring Service.</w:t>
      </w:r>
    </w:p>
    <w:p w:rsidR="00EF4EC6" w:rsidRPr="002E5E50" w:rsidRDefault="00EF4EC6">
      <w:pPr>
        <w:jc w:val="both"/>
        <w:rPr>
          <w:rFonts w:ascii="Cabin" w:eastAsia="Cabin" w:hAnsi="Cabin" w:cs="Cabin"/>
          <w:b/>
          <w:i/>
          <w:color w:val="auto"/>
          <w:sz w:val="22"/>
          <w:szCs w:val="22"/>
        </w:rPr>
      </w:pPr>
    </w:p>
    <w:p w:rsidR="00E054A4" w:rsidRPr="002E5E50" w:rsidRDefault="00EF4EC6" w:rsidP="00EF4EC6">
      <w:pPr>
        <w:rPr>
          <w:rFonts w:ascii="Cabin" w:eastAsia="Cabin" w:hAnsi="Cabin" w:cs="Cabin"/>
          <w:b/>
          <w:i/>
          <w:color w:val="auto"/>
          <w:sz w:val="22"/>
          <w:szCs w:val="22"/>
        </w:rPr>
      </w:pPr>
      <w:r w:rsidRPr="002E5E50">
        <w:rPr>
          <w:rFonts w:ascii="Cabin" w:eastAsia="Cabin" w:hAnsi="Cabin" w:cs="Cabin"/>
          <w:b/>
          <w:i/>
          <w:color w:val="auto"/>
          <w:sz w:val="22"/>
          <w:szCs w:val="22"/>
        </w:rPr>
        <w:br w:type="page"/>
      </w:r>
      <w:r w:rsidR="00376C66" w:rsidRPr="002E5E50">
        <w:rPr>
          <w:noProof/>
          <w:color w:val="auto"/>
        </w:rPr>
        <w:lastRenderedPageBreak/>
        <mc:AlternateContent>
          <mc:Choice Requires="wps">
            <w:drawing>
              <wp:inline distT="0" distB="0" distL="0" distR="0" wp14:anchorId="7B332623" wp14:editId="744AFB62">
                <wp:extent cx="6177412" cy="458098"/>
                <wp:effectExtent l="0" t="0" r="13970" b="18415"/>
                <wp:docPr id="4" name="Rectangle 4"/>
                <wp:cNvGraphicFramePr/>
                <a:graphic xmlns:a="http://schemas.openxmlformats.org/drawingml/2006/main">
                  <a:graphicData uri="http://schemas.microsoft.com/office/word/2010/wordprocessingShape">
                    <wps:wsp>
                      <wps:cNvSpPr/>
                      <wps:spPr>
                        <a:xfrm>
                          <a:off x="2262057" y="3555714"/>
                          <a:ext cx="6167887" cy="448573"/>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wps:txbx>
                      <wps:bodyPr spcFirstLastPara="1" wrap="square" lIns="91425" tIns="45700" rIns="91425" bIns="45700" anchor="ctr" anchorCtr="0"/>
                    </wps:wsp>
                  </a:graphicData>
                </a:graphic>
              </wp:inline>
            </w:drawing>
          </mc:Choice>
          <mc:Fallback>
            <w:pict>
              <v:rect id="Rectangle 4" o:spid="_x0000_s1028" style="width:486.4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" fillcolor="#366092" strokecolor="#366092">
                <v:stroke joinstyle="round"/>
                <v:textbox inset="2.53958mm,1.2694mm,2.53958mm,1.2694mm">
                  <w:txbxContent>
                    <w:p w:rsidR="009C19F5" w:rsidRDefault="009C19F5">
                      <w:pPr>
                        <w:spacing w:after="0" w:line="240" w:lineRule="auto"/>
                        <w:jc w:val="center"/>
                        <w:textDirection w:val="btLr"/>
                      </w:pPr>
                      <w:r>
                        <w:rPr>
                          <w:rFonts w:ascii="Garamond" w:eastAsia="Garamond" w:hAnsi="Garamond" w:cs="Garamond"/>
                          <w:b/>
                          <w:color w:val="FFFFFF"/>
                          <w:sz w:val="32"/>
                        </w:rPr>
                        <w:t>Introduction and Information about Cranford House School</w:t>
                      </w:r>
                    </w:p>
                  </w:txbxContent>
                </v:textbox>
                <w10:anchorlock/>
              </v:rect>
            </w:pict>
          </mc:Fallback>
        </mc:AlternateConten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a leading independent day school </w:t>
      </w:r>
      <w:r w:rsidR="00F05392">
        <w:rPr>
          <w:rFonts w:ascii="Gill Sans MT" w:eastAsia="Cabin" w:hAnsi="Gill Sans MT" w:cs="Cabin"/>
          <w:color w:val="auto"/>
          <w:sz w:val="22"/>
          <w:szCs w:val="22"/>
        </w:rPr>
        <w:t xml:space="preserve">and continues to enjoy a growing reputation for excellence. </w:t>
      </w:r>
      <w:r w:rsidRPr="007C636B">
        <w:rPr>
          <w:rFonts w:ascii="Gill Sans MT" w:eastAsia="Cabin" w:hAnsi="Gill Sans MT" w:cs="Cabin"/>
          <w:color w:val="auto"/>
          <w:sz w:val="22"/>
          <w:szCs w:val="22"/>
        </w:rPr>
        <w:t>Rated excelle</w:t>
      </w:r>
      <w:r w:rsidR="00F619C4">
        <w:rPr>
          <w:rFonts w:ascii="Gill Sans MT" w:eastAsia="Cabin" w:hAnsi="Gill Sans MT" w:cs="Cabin"/>
          <w:color w:val="auto"/>
          <w:sz w:val="22"/>
          <w:szCs w:val="22"/>
        </w:rPr>
        <w:t>nt in all categories by the ISI</w:t>
      </w:r>
      <w:r w:rsidRPr="007C636B">
        <w:rPr>
          <w:rFonts w:ascii="Gill Sans MT" w:eastAsia="Cabin" w:hAnsi="Gill Sans MT" w:cs="Cabin"/>
          <w:color w:val="auto"/>
          <w:sz w:val="22"/>
          <w:szCs w:val="22"/>
        </w:rPr>
        <w:t xml:space="preserve">, the school is entering an exciting </w:t>
      </w:r>
      <w:r w:rsidR="00F05392">
        <w:rPr>
          <w:rFonts w:ascii="Gill Sans MT" w:eastAsia="Cabin" w:hAnsi="Gill Sans MT" w:cs="Cabin"/>
          <w:color w:val="auto"/>
          <w:sz w:val="22"/>
          <w:szCs w:val="22"/>
        </w:rPr>
        <w:t xml:space="preserve">second </w:t>
      </w:r>
      <w:r w:rsidRPr="007C636B">
        <w:rPr>
          <w:rFonts w:ascii="Gill Sans MT" w:eastAsia="Cabin" w:hAnsi="Gill Sans MT" w:cs="Cabin"/>
          <w:color w:val="auto"/>
          <w:sz w:val="22"/>
          <w:szCs w:val="22"/>
        </w:rPr>
        <w:t>phase of development based on many recent educational successes. This includes the addition of a Sixth Form</w:t>
      </w:r>
      <w:r w:rsidR="00F05392">
        <w:rPr>
          <w:rFonts w:ascii="Gill Sans MT" w:eastAsia="Cabin" w:hAnsi="Gill Sans MT" w:cs="Cabin"/>
          <w:color w:val="auto"/>
          <w:sz w:val="22"/>
          <w:szCs w:val="22"/>
        </w:rPr>
        <w:t xml:space="preserve"> and the extension of our successful co-educational provision</w:t>
      </w:r>
      <w:r w:rsidR="005D3D47">
        <w:rPr>
          <w:rFonts w:ascii="Gill Sans MT" w:eastAsia="Cabin" w:hAnsi="Gill Sans MT" w:cs="Cabin"/>
          <w:color w:val="auto"/>
          <w:sz w:val="22"/>
          <w:szCs w:val="22"/>
        </w:rPr>
        <w:t xml:space="preserve"> into the Senior School</w:t>
      </w:r>
      <w:r w:rsidR="00F05392">
        <w:rPr>
          <w:rFonts w:ascii="Gill Sans MT" w:eastAsia="Cabin" w:hAnsi="Gill Sans MT" w:cs="Cabin"/>
          <w:color w:val="auto"/>
          <w:sz w:val="22"/>
          <w:szCs w:val="22"/>
        </w:rPr>
        <w:t xml:space="preserve"> from September 2020</w:t>
      </w:r>
      <w:r w:rsidRPr="007C636B">
        <w:rPr>
          <w:rFonts w:ascii="Gill Sans MT" w:eastAsia="Cabin" w:hAnsi="Gill Sans MT" w:cs="Cabin"/>
          <w:color w:val="auto"/>
          <w:sz w:val="22"/>
          <w:szCs w:val="22"/>
        </w:rPr>
        <w:t xml:space="preserve">.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EF4EC6" w:rsidRPr="007C636B" w:rsidRDefault="00EF4EC6" w:rsidP="00CF7071">
      <w:pPr>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Vision and Values </w:t>
      </w:r>
    </w:p>
    <w:p w:rsidR="00EF4EC6" w:rsidRPr="007C636B" w:rsidRDefault="00EF4EC6" w:rsidP="00CF7071">
      <w:pPr>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New</w:t>
      </w:r>
      <w:r w:rsidR="00DE225E">
        <w:rPr>
          <w:rFonts w:ascii="Gill Sans MT" w:eastAsia="Garamond" w:hAnsi="Gill Sans MT" w:cs="Garamond"/>
          <w:b/>
          <w:color w:val="auto"/>
          <w:sz w:val="22"/>
          <w:szCs w:val="22"/>
        </w:rPr>
        <w:t xml:space="preserve"> Co-educational </w:t>
      </w:r>
      <w:r w:rsidRPr="007C636B">
        <w:rPr>
          <w:rFonts w:ascii="Gill Sans MT" w:eastAsia="Garamond" w:hAnsi="Gill Sans MT" w:cs="Garamond"/>
          <w:b/>
          <w:color w:val="auto"/>
          <w:sz w:val="22"/>
          <w:szCs w:val="22"/>
        </w:rPr>
        <w:t>Sixth Form Centre opening in 2020</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EF4EC6" w:rsidRPr="007C636B" w:rsidRDefault="00380894"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w:t>
      </w:r>
      <w:r w:rsidR="00EF4EC6" w:rsidRPr="007C636B">
        <w:rPr>
          <w:rFonts w:ascii="Gill Sans MT" w:eastAsia="Cabin" w:hAnsi="Gill Sans MT" w:cs="Cabin"/>
          <w:color w:val="auto"/>
          <w:sz w:val="22"/>
          <w:szCs w:val="22"/>
        </w:rPr>
        <w:t xml:space="preserve">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Cranford’s Sixth Form will build on the strong foundations of academic excellence laid at GCSE. It will offer a broad core curriculum alongside exciting opportunities for academic and extra-curricular enrichment.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Co-Educational Junior School</w:t>
      </w:r>
      <w:r w:rsidR="00F05392">
        <w:rPr>
          <w:rFonts w:ascii="Gill Sans MT" w:eastAsia="Garamond" w:hAnsi="Gill Sans MT" w:cs="Garamond"/>
          <w:b/>
          <w:color w:val="auto"/>
          <w:sz w:val="22"/>
          <w:szCs w:val="22"/>
        </w:rPr>
        <w:t xml:space="preserve"> and Senior School</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F05392"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started life as </w:t>
      </w:r>
      <w:r w:rsidR="00F05392">
        <w:rPr>
          <w:rFonts w:ascii="Gill Sans MT" w:eastAsia="Cabin" w:hAnsi="Gill Sans MT" w:cs="Cabin"/>
          <w:color w:val="auto"/>
          <w:sz w:val="22"/>
          <w:szCs w:val="22"/>
        </w:rPr>
        <w:t>a co-educational setting and</w:t>
      </w:r>
      <w:r w:rsidRPr="007C636B">
        <w:rPr>
          <w:rFonts w:ascii="Gill Sans MT" w:eastAsia="Cabin" w:hAnsi="Gill Sans MT" w:cs="Cabin"/>
          <w:color w:val="auto"/>
          <w:sz w:val="22"/>
          <w:szCs w:val="22"/>
        </w:rPr>
        <w:t xml:space="preserve"> recently extended the outstanding co-educational provision into Key S</w:t>
      </w:r>
      <w:r w:rsidR="00DB2B14">
        <w:rPr>
          <w:rFonts w:ascii="Gill Sans MT" w:eastAsia="Cabin" w:hAnsi="Gill Sans MT" w:cs="Cabin"/>
          <w:color w:val="auto"/>
          <w:sz w:val="22"/>
          <w:szCs w:val="22"/>
        </w:rPr>
        <w:t>tage Two (</w:t>
      </w:r>
      <w:proofErr w:type="gramStart"/>
      <w:r w:rsidR="00DB2B14">
        <w:rPr>
          <w:rFonts w:ascii="Gill Sans MT" w:eastAsia="Cabin" w:hAnsi="Gill Sans MT" w:cs="Cabin"/>
          <w:color w:val="auto"/>
          <w:sz w:val="22"/>
          <w:szCs w:val="22"/>
        </w:rPr>
        <w:t>ages</w:t>
      </w:r>
      <w:proofErr w:type="gramEnd"/>
      <w:r w:rsidR="00DB2B14">
        <w:rPr>
          <w:rFonts w:ascii="Gill Sans MT" w:eastAsia="Cabin" w:hAnsi="Gill Sans MT" w:cs="Cabin"/>
          <w:color w:val="auto"/>
          <w:sz w:val="22"/>
          <w:szCs w:val="22"/>
        </w:rPr>
        <w:t xml:space="preserve"> seven to eleven) and is </w:t>
      </w:r>
      <w:r w:rsidR="00F05392">
        <w:rPr>
          <w:rFonts w:ascii="Gill Sans MT" w:eastAsia="Cabin" w:hAnsi="Gill Sans MT" w:cs="Cabin"/>
          <w:color w:val="auto"/>
          <w:sz w:val="22"/>
          <w:szCs w:val="22"/>
        </w:rPr>
        <w:t xml:space="preserve">delighted to confirm that from September 2020, the Senior School will admit boys into Year 7 and Year 12. This is a natural progression from our highly successful co-educational Junior School where the focus will be on continuing to education boys and girls in a setting where every pupil is able to reach their full potential. </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 Cranford education is known for providing individual attention and excellen</w:t>
      </w:r>
      <w:r w:rsidR="00380894" w:rsidRPr="007C636B">
        <w:rPr>
          <w:rFonts w:ascii="Gill Sans MT" w:eastAsia="Cabin" w:hAnsi="Gill Sans MT" w:cs="Cabin"/>
          <w:color w:val="auto"/>
          <w:sz w:val="22"/>
          <w:szCs w:val="22"/>
        </w:rPr>
        <w:t xml:space="preserve">t academic attainment for all. </w:t>
      </w:r>
      <w:r w:rsidR="00F05392">
        <w:rPr>
          <w:rFonts w:ascii="Gill Sans MT" w:eastAsia="Cabin" w:hAnsi="Gill Sans MT" w:cs="Cabin"/>
          <w:color w:val="auto"/>
          <w:sz w:val="22"/>
          <w:szCs w:val="22"/>
        </w:rPr>
        <w:t>P</w:t>
      </w:r>
      <w:r w:rsidRPr="007C636B">
        <w:rPr>
          <w:rFonts w:ascii="Gill Sans MT" w:eastAsia="Cabin" w:hAnsi="Gill Sans MT" w:cs="Cabin"/>
          <w:color w:val="auto"/>
          <w:sz w:val="22"/>
          <w:szCs w:val="22"/>
        </w:rPr>
        <w:t>upils will benefit from specialist sports coaching across all the major sports, as well as specialist foreig</w:t>
      </w:r>
      <w:r w:rsidR="00380894" w:rsidRPr="007C636B">
        <w:rPr>
          <w:rFonts w:ascii="Gill Sans MT" w:eastAsia="Cabin" w:hAnsi="Gill Sans MT" w:cs="Cabin"/>
          <w:color w:val="auto"/>
          <w:sz w:val="22"/>
          <w:szCs w:val="22"/>
        </w:rPr>
        <w:t xml:space="preserve">n language and music teaching. </w:t>
      </w:r>
      <w:r w:rsidRPr="007C636B">
        <w:rPr>
          <w:rFonts w:ascii="Gill Sans MT" w:eastAsia="Cabin" w:hAnsi="Gill Sans MT" w:cs="Cabin"/>
          <w:color w:val="auto"/>
          <w:sz w:val="22"/>
          <w:szCs w:val="22"/>
        </w:rPr>
        <w:t>The modern, innovative curriculum will continue to be delivered in a stimulating environment, designed to inspire a love of learning, spirit of enquiry and sense of curiosity.</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r w:rsidRPr="007C636B">
        <w:rPr>
          <w:rFonts w:ascii="Gill Sans MT" w:eastAsia="Cabin" w:hAnsi="Gill Sans MT" w:cs="Cabin"/>
          <w:color w:val="auto"/>
          <w:sz w:val="22"/>
          <w:szCs w:val="22"/>
        </w:rPr>
        <w:br/>
      </w:r>
      <w:r w:rsidRPr="007C636B">
        <w:rPr>
          <w:rFonts w:ascii="Gill Sans MT" w:eastAsia="Garamond" w:hAnsi="Gill Sans MT" w:cs="Garamond"/>
          <w:b/>
          <w:color w:val="auto"/>
          <w:sz w:val="22"/>
          <w:szCs w:val="22"/>
        </w:rPr>
        <w:t>Significant Investment in the Arts and Sciences</w:t>
      </w:r>
    </w:p>
    <w:p w:rsidR="00EF4EC6" w:rsidRPr="007C636B" w:rsidRDefault="00EF4EC6" w:rsidP="00CF7071">
      <w:pPr>
        <w:shd w:val="clear" w:color="auto" w:fill="FFFFFF"/>
        <w:spacing w:after="0" w:line="240" w:lineRule="auto"/>
        <w:jc w:val="both"/>
        <w:rPr>
          <w:rFonts w:ascii="Gill Sans MT" w:eastAsia="Garamond" w:hAnsi="Gill Sans MT" w:cs="Garamond"/>
          <w:b/>
          <w:color w:val="auto"/>
          <w:sz w:val="22"/>
          <w:szCs w:val="22"/>
        </w:rPr>
      </w:pPr>
    </w:p>
    <w:p w:rsidR="00CF7071"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believes that every pupil can achieve any</w:t>
      </w:r>
      <w:r w:rsidR="00380894" w:rsidRPr="007C636B">
        <w:rPr>
          <w:rFonts w:ascii="Gill Sans MT" w:eastAsia="Cabin" w:hAnsi="Gill Sans MT" w:cs="Cabin"/>
          <w:color w:val="auto"/>
          <w:sz w:val="22"/>
          <w:szCs w:val="22"/>
        </w:rPr>
        <w:t xml:space="preserve">thing they set their minds to. </w:t>
      </w:r>
      <w:r w:rsidRPr="007C636B">
        <w:rPr>
          <w:rFonts w:ascii="Gill Sans MT" w:eastAsia="Cabin" w:hAnsi="Gill Sans MT" w:cs="Cabin"/>
          <w:color w:val="auto"/>
          <w:sz w:val="22"/>
          <w:szCs w:val="22"/>
        </w:rPr>
        <w:t>The school retains a strong commitment to the development of a well-rounded education, from Science and Technology to Sport and th</w:t>
      </w:r>
      <w:r w:rsidR="00380894" w:rsidRPr="007C636B">
        <w:rPr>
          <w:rFonts w:ascii="Gill Sans MT" w:eastAsia="Cabin" w:hAnsi="Gill Sans MT" w:cs="Cabin"/>
          <w:color w:val="auto"/>
          <w:sz w:val="22"/>
          <w:szCs w:val="22"/>
        </w:rPr>
        <w:t xml:space="preserve">e Performing and Liberal Arts. </w:t>
      </w:r>
      <w:r w:rsidRPr="007C636B">
        <w:rPr>
          <w:rFonts w:ascii="Gill Sans MT" w:eastAsia="Cabin" w:hAnsi="Gill Sans MT" w:cs="Cabin"/>
          <w:color w:val="auto"/>
          <w:sz w:val="22"/>
          <w:szCs w:val="22"/>
        </w:rPr>
        <w:t>It is this commitment to breadth and depth within the curriculum, to inspiring a love of learning and a spirit of enquiry in pupils that underpins</w:t>
      </w:r>
      <w:r w:rsidR="00CF7071" w:rsidRPr="007C636B">
        <w:rPr>
          <w:rFonts w:ascii="Gill Sans MT" w:eastAsia="Cabin" w:hAnsi="Gill Sans MT" w:cs="Cabin"/>
          <w:color w:val="auto"/>
          <w:sz w:val="22"/>
          <w:szCs w:val="22"/>
        </w:rPr>
        <w:t xml:space="preserve"> our reputation for excellence.</w:t>
      </w: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p>
    <w:p w:rsidR="00CF7071"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DB2B14" w:rsidRPr="007C636B" w:rsidRDefault="00DB2B14" w:rsidP="00CF7071">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CF7071">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 xml:space="preserve"> </w:t>
      </w:r>
      <w:r w:rsidRPr="007C636B">
        <w:rPr>
          <w:rFonts w:ascii="Gill Sans MT" w:eastAsia="Cabin" w:hAnsi="Gill Sans MT" w:cs="Cabin"/>
          <w:color w:val="auto"/>
          <w:sz w:val="22"/>
          <w:szCs w:val="22"/>
        </w:rPr>
        <w:br/>
        <w:t>To reflect this, the school will be undertaking a significant programme of capital development that will substantially enhance the already</w:t>
      </w:r>
      <w:r w:rsidR="00CF7071" w:rsidRPr="007C636B">
        <w:rPr>
          <w:rFonts w:ascii="Gill Sans MT" w:eastAsia="Cabin" w:hAnsi="Gill Sans MT" w:cs="Cabin"/>
          <w:color w:val="auto"/>
          <w:sz w:val="22"/>
          <w:szCs w:val="22"/>
        </w:rPr>
        <w:t xml:space="preserve"> excellent Science facilities. </w:t>
      </w:r>
      <w:r w:rsidRPr="007C636B">
        <w:rPr>
          <w:rFonts w:ascii="Gill Sans MT" w:eastAsia="Cabin" w:hAnsi="Gill Sans MT" w:cs="Cabin"/>
          <w:color w:val="auto"/>
          <w:sz w:val="22"/>
          <w:szCs w:val="22"/>
        </w:rPr>
        <w:t xml:space="preserve">This will include the addition of a new state of the art STEM centre, offering both flexible, modern laboratory spaces and a specialist </w:t>
      </w:r>
      <w:r w:rsidR="00380894" w:rsidRPr="007C636B">
        <w:rPr>
          <w:rFonts w:ascii="Gill Sans MT" w:eastAsia="Cabin" w:hAnsi="Gill Sans MT" w:cs="Cabin"/>
          <w:color w:val="auto"/>
          <w:sz w:val="22"/>
          <w:szCs w:val="22"/>
        </w:rPr>
        <w:t xml:space="preserve">computing and design facility. </w:t>
      </w:r>
      <w:r w:rsidRPr="007C636B">
        <w:rPr>
          <w:rFonts w:ascii="Gill Sans MT" w:eastAsia="Cabin" w:hAnsi="Gill Sans MT" w:cs="Cabin"/>
          <w:color w:val="auto"/>
          <w:sz w:val="22"/>
          <w:szCs w:val="22"/>
        </w:rPr>
        <w:t xml:space="preserve">It will incorporate separate laboratories for Junior, Senior and Sixth Form pupils, as well as </w:t>
      </w:r>
      <w:r w:rsidR="00380894" w:rsidRPr="007C636B">
        <w:rPr>
          <w:rFonts w:ascii="Gill Sans MT" w:eastAsia="Cabin" w:hAnsi="Gill Sans MT" w:cs="Cabin"/>
          <w:color w:val="auto"/>
          <w:sz w:val="22"/>
          <w:szCs w:val="22"/>
        </w:rPr>
        <w:t>a workshop and specialist Mac s</w:t>
      </w:r>
      <w:r w:rsidRPr="007C636B">
        <w:rPr>
          <w:rFonts w:ascii="Gill Sans MT" w:eastAsia="Cabin" w:hAnsi="Gill Sans MT" w:cs="Cabin"/>
          <w:color w:val="auto"/>
          <w:sz w:val="22"/>
          <w:szCs w:val="22"/>
        </w:rPr>
        <w:t xml:space="preserve">uite for design and Computing.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Leadership and Governance</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w:t>
      </w:r>
      <w:r w:rsidR="00380894" w:rsidRPr="007C636B">
        <w:rPr>
          <w:rFonts w:ascii="Gill Sans MT" w:eastAsia="Cabin" w:hAnsi="Gill Sans MT" w:cs="Cabin"/>
          <w:color w:val="auto"/>
          <w:sz w:val="22"/>
          <w:szCs w:val="22"/>
        </w:rPr>
        <w:t xml:space="preserve"> is comprised of three schools:</w:t>
      </w:r>
    </w:p>
    <w:p w:rsidR="00380894" w:rsidRPr="007C636B" w:rsidRDefault="00380894" w:rsidP="00EF4EC6">
      <w:pPr>
        <w:spacing w:after="0" w:line="240" w:lineRule="auto"/>
        <w:rPr>
          <w:rFonts w:ascii="Gill Sans MT" w:eastAsia="Cabin" w:hAnsi="Gill Sans MT" w:cs="Cabin"/>
          <w:color w:val="auto"/>
          <w:sz w:val="22"/>
          <w:szCs w:val="22"/>
        </w:rPr>
      </w:pP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Senior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 xml:space="preserve">Junior School  </w:t>
      </w:r>
    </w:p>
    <w:p w:rsidR="00EF4EC6" w:rsidRPr="007C636B" w:rsidRDefault="00EF4EC6" w:rsidP="004C79DD">
      <w:pPr>
        <w:numPr>
          <w:ilvl w:val="0"/>
          <w:numId w:val="1"/>
        </w:numPr>
        <w:spacing w:after="0" w:line="240" w:lineRule="auto"/>
        <w:contextualSpacing/>
        <w:rPr>
          <w:rFonts w:ascii="Gill Sans MT" w:hAnsi="Gill Sans MT"/>
          <w:color w:val="auto"/>
          <w:sz w:val="22"/>
          <w:szCs w:val="22"/>
        </w:rPr>
      </w:pPr>
      <w:r w:rsidRPr="007C636B">
        <w:rPr>
          <w:rFonts w:ascii="Gill Sans MT" w:eastAsia="Cabin" w:hAnsi="Gill Sans MT" w:cs="Cabin"/>
          <w:color w:val="auto"/>
          <w:sz w:val="22"/>
          <w:szCs w:val="22"/>
        </w:rPr>
        <w:t>Nursery School</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Senior School and Junior School occ</w:t>
      </w:r>
      <w:r w:rsidR="00380894" w:rsidRPr="007C636B">
        <w:rPr>
          <w:rFonts w:ascii="Gill Sans MT" w:eastAsia="Cabin" w:hAnsi="Gill Sans MT" w:cs="Cabin"/>
          <w:color w:val="auto"/>
          <w:sz w:val="22"/>
          <w:szCs w:val="22"/>
        </w:rPr>
        <w:t xml:space="preserve">upy the same site and the </w:t>
      </w:r>
      <w:r w:rsidR="00CF7071" w:rsidRPr="007C636B">
        <w:rPr>
          <w:rFonts w:ascii="Gill Sans MT" w:eastAsia="Cabin" w:hAnsi="Gill Sans MT" w:cs="Cabin"/>
          <w:color w:val="auto"/>
          <w:sz w:val="22"/>
          <w:szCs w:val="22"/>
        </w:rPr>
        <w:t xml:space="preserve">Cranford </w:t>
      </w:r>
      <w:r w:rsidRPr="007C636B">
        <w:rPr>
          <w:rFonts w:ascii="Gill Sans MT" w:eastAsia="Cabin" w:hAnsi="Gill Sans MT" w:cs="Cabin"/>
          <w:color w:val="auto"/>
          <w:sz w:val="22"/>
          <w:szCs w:val="22"/>
        </w:rPr>
        <w:t xml:space="preserve">Nursery is based on a site just a short distance from the main campus. </w:t>
      </w:r>
    </w:p>
    <w:p w:rsidR="00EF4EC6" w:rsidRPr="007C636B" w:rsidRDefault="00EF4EC6" w:rsidP="00EF4EC6">
      <w:pPr>
        <w:spacing w:after="0" w:line="240" w:lineRule="auto"/>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Facilities and the Local Area</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Cranford House is fortunate to be situated within easy commuting distance of both Reading and Oxford, with quick links by rail from neighbouring </w:t>
      </w:r>
      <w:proofErr w:type="spellStart"/>
      <w:r w:rsidRPr="007C636B">
        <w:rPr>
          <w:rFonts w:ascii="Gill Sans MT" w:eastAsia="Cabin" w:hAnsi="Gill Sans MT" w:cs="Cabin"/>
          <w:color w:val="auto"/>
          <w:sz w:val="22"/>
          <w:szCs w:val="22"/>
        </w:rPr>
        <w:t>Cholsey</w:t>
      </w:r>
      <w:proofErr w:type="spellEnd"/>
      <w:r w:rsidRPr="007C636B">
        <w:rPr>
          <w:rFonts w:ascii="Gill Sans MT" w:eastAsia="Cabin" w:hAnsi="Gill Sans MT" w:cs="Cabin"/>
          <w:color w:val="auto"/>
          <w:sz w:val="22"/>
          <w:szCs w:val="22"/>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EF4EC6" w:rsidRPr="007C636B" w:rsidRDefault="00EF4EC6" w:rsidP="00EF4EC6">
      <w:pPr>
        <w:spacing w:after="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w:t>
      </w:r>
      <w:r w:rsidR="00380894" w:rsidRPr="007C636B">
        <w:rPr>
          <w:rFonts w:ascii="Gill Sans MT" w:eastAsia="Cabin" w:hAnsi="Gill Sans MT" w:cs="Cabin"/>
          <w:color w:val="auto"/>
          <w:sz w:val="22"/>
          <w:szCs w:val="22"/>
        </w:rPr>
        <w:t>ool laboratories, library</w:t>
      </w:r>
      <w:r w:rsidR="00F05392">
        <w:rPr>
          <w:rFonts w:ascii="Gill Sans MT" w:eastAsia="Cabin" w:hAnsi="Gill Sans MT" w:cs="Cabin"/>
          <w:color w:val="auto"/>
          <w:sz w:val="22"/>
          <w:szCs w:val="22"/>
        </w:rPr>
        <w:t>, art and design suites</w:t>
      </w:r>
      <w:r w:rsidR="00380894" w:rsidRPr="007C636B">
        <w:rPr>
          <w:rFonts w:ascii="Gill Sans MT" w:eastAsia="Cabin" w:hAnsi="Gill Sans MT" w:cs="Cabin"/>
          <w:color w:val="auto"/>
          <w:sz w:val="22"/>
          <w:szCs w:val="22"/>
        </w:rPr>
        <w:t xml:space="preserve"> and I</w:t>
      </w:r>
      <w:r w:rsidRPr="007C636B">
        <w:rPr>
          <w:rFonts w:ascii="Gill Sans MT" w:eastAsia="Cabin" w:hAnsi="Gill Sans MT" w:cs="Cabin"/>
          <w:color w:val="auto"/>
          <w:sz w:val="22"/>
          <w:szCs w:val="22"/>
        </w:rPr>
        <w:t>T facilities</w:t>
      </w:r>
      <w:r w:rsidR="00F05392">
        <w:rPr>
          <w:rFonts w:ascii="Gill Sans MT" w:eastAsia="Cabin" w:hAnsi="Gill Sans MT" w:cs="Cabin"/>
          <w:color w:val="auto"/>
          <w:sz w:val="22"/>
          <w:szCs w:val="22"/>
        </w:rPr>
        <w:t>. In addition, there are</w:t>
      </w:r>
      <w:r w:rsidRPr="007C636B">
        <w:rPr>
          <w:rFonts w:ascii="Gill Sans MT" w:eastAsia="Cabin" w:hAnsi="Gill Sans MT" w:cs="Cabin"/>
          <w:color w:val="auto"/>
          <w:sz w:val="22"/>
          <w:szCs w:val="22"/>
        </w:rPr>
        <w:t xml:space="preserve"> ambitious forward plans for the further development of the site. </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Cranford House Junior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Junior School is a happy, thriving school which welcomes boys and girls as rising five year olds into our Reception classes.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modern, innovative curriculum is</w:t>
      </w:r>
      <w:r w:rsidR="002E5E50" w:rsidRPr="007C636B">
        <w:rPr>
          <w:rFonts w:ascii="Gill Sans MT" w:eastAsia="Cabin" w:hAnsi="Gill Sans MT" w:cs="Cabin"/>
          <w:color w:val="auto"/>
          <w:sz w:val="22"/>
          <w:szCs w:val="22"/>
        </w:rPr>
        <w:t xml:space="preserve"> delivered in a stimulating </w:t>
      </w:r>
      <w:r w:rsidRPr="007C636B">
        <w:rPr>
          <w:rFonts w:ascii="Gill Sans MT" w:eastAsia="Cabin" w:hAnsi="Gill Sans MT" w:cs="Cabin"/>
          <w:color w:val="auto"/>
          <w:sz w:val="22"/>
          <w:szCs w:val="22"/>
        </w:rPr>
        <w:t>environment, underpinned by traditional values, within a w</w:t>
      </w:r>
      <w:r w:rsidR="002E5E50" w:rsidRPr="007C636B">
        <w:rPr>
          <w:rFonts w:ascii="Gill Sans MT" w:eastAsia="Cabin" w:hAnsi="Gill Sans MT" w:cs="Cabin"/>
          <w:color w:val="auto"/>
          <w:sz w:val="22"/>
          <w:szCs w:val="22"/>
        </w:rPr>
        <w:t xml:space="preserve">armly nurturing and community. </w:t>
      </w:r>
      <w:r w:rsidRPr="007C636B">
        <w:rPr>
          <w:rFonts w:ascii="Gill Sans MT" w:eastAsia="Cabin" w:hAnsi="Gill Sans MT" w:cs="Cabin"/>
          <w:color w:val="auto"/>
          <w:sz w:val="22"/>
          <w:szCs w:val="22"/>
        </w:rPr>
        <w:t xml:space="preserve">Class sizes are small to ensure individual attention for </w:t>
      </w:r>
      <w:r w:rsidR="002E5E50" w:rsidRPr="007C636B">
        <w:rPr>
          <w:rFonts w:ascii="Gill Sans MT" w:eastAsia="Cabin" w:hAnsi="Gill Sans MT" w:cs="Cabin"/>
          <w:color w:val="auto"/>
          <w:sz w:val="22"/>
          <w:szCs w:val="22"/>
        </w:rPr>
        <w:t xml:space="preserve">each pupil. </w:t>
      </w:r>
      <w:r w:rsidRPr="007C636B">
        <w:rPr>
          <w:rFonts w:ascii="Gill Sans MT" w:eastAsia="Cabin" w:hAnsi="Gill Sans MT" w:cs="Cabin"/>
          <w:color w:val="auto"/>
          <w:sz w:val="22"/>
          <w:szCs w:val="22"/>
        </w:rPr>
        <w:t>We actively encourage good manners, self-discipline and integrity, whilst supporting our children to challenge themselves, both educationally and personally. Individuals are always valued and successes are joyfully celebrated.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EF4EC6" w:rsidRPr="007C636B" w:rsidRDefault="00EF4EC6" w:rsidP="00EF4EC6">
      <w:pPr>
        <w:spacing w:after="0" w:line="240" w:lineRule="auto"/>
        <w:jc w:val="both"/>
        <w:rPr>
          <w:rFonts w:ascii="Gill Sans MT" w:eastAsia="Cabin" w:hAnsi="Gill Sans MT" w:cs="Cabin"/>
          <w:color w:val="auto"/>
          <w:sz w:val="22"/>
          <w:szCs w:val="22"/>
          <w:highlight w:val="white"/>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 xml:space="preserve">Senior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In the Senior School we</w:t>
      </w:r>
      <w:r w:rsidR="00DB2B14">
        <w:rPr>
          <w:rFonts w:ascii="Gill Sans MT" w:eastAsia="Cabin" w:hAnsi="Gill Sans MT" w:cs="Cabin"/>
          <w:color w:val="auto"/>
          <w:sz w:val="22"/>
          <w:szCs w:val="22"/>
        </w:rPr>
        <w:t xml:space="preserve"> currently</w:t>
      </w:r>
      <w:r w:rsidRPr="007C636B">
        <w:rPr>
          <w:rFonts w:ascii="Gill Sans MT" w:eastAsia="Cabin" w:hAnsi="Gill Sans MT" w:cs="Cabin"/>
          <w:color w:val="auto"/>
          <w:sz w:val="22"/>
          <w:szCs w:val="22"/>
        </w:rPr>
        <w:t xml:space="preserve"> welcome girls into Year 7 up to Year 11</w:t>
      </w:r>
      <w:r w:rsidR="005D3D47">
        <w:rPr>
          <w:rFonts w:ascii="Gill Sans MT" w:eastAsia="Cabin" w:hAnsi="Gill Sans MT" w:cs="Cabin"/>
          <w:color w:val="auto"/>
          <w:sz w:val="22"/>
          <w:szCs w:val="22"/>
        </w:rPr>
        <w:t xml:space="preserve"> and we are excited to be admitting boys into the Senior School from September 2020 into Year 7 and into our new Sixth Form in Year 12</w:t>
      </w:r>
      <w:r w:rsidRPr="007C636B">
        <w:rPr>
          <w:rFonts w:ascii="Gill Sans MT" w:eastAsia="Cabin" w:hAnsi="Gill Sans MT" w:cs="Cabin"/>
          <w:color w:val="auto"/>
          <w:sz w:val="22"/>
          <w:szCs w:val="22"/>
        </w:rPr>
        <w:t xml:space="preserve">. Over 90% of </w:t>
      </w:r>
      <w:r w:rsidR="005D3D47">
        <w:rPr>
          <w:rFonts w:ascii="Gill Sans MT" w:eastAsia="Cabin" w:hAnsi="Gill Sans MT" w:cs="Cabin"/>
          <w:color w:val="auto"/>
          <w:sz w:val="22"/>
          <w:szCs w:val="22"/>
        </w:rPr>
        <w:t>pupil</w:t>
      </w:r>
      <w:r w:rsidRPr="007C636B">
        <w:rPr>
          <w:rFonts w:ascii="Gill Sans MT" w:eastAsia="Cabin" w:hAnsi="Gill Sans MT" w:cs="Cabin"/>
          <w:color w:val="auto"/>
          <w:sz w:val="22"/>
          <w:szCs w:val="22"/>
        </w:rPr>
        <w:t xml:space="preserve">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t>
      </w:r>
      <w:r w:rsidR="005D3D47">
        <w:rPr>
          <w:rFonts w:ascii="Gill Sans MT" w:eastAsia="Cabin" w:hAnsi="Gill Sans MT" w:cs="Cabin"/>
          <w:color w:val="auto"/>
          <w:sz w:val="22"/>
          <w:szCs w:val="22"/>
        </w:rPr>
        <w:t>people</w:t>
      </w:r>
      <w:r w:rsidRPr="007C636B">
        <w:rPr>
          <w:rFonts w:ascii="Gill Sans MT" w:eastAsia="Cabin" w:hAnsi="Gill Sans MT" w:cs="Cabin"/>
          <w:color w:val="auto"/>
          <w:sz w:val="22"/>
          <w:szCs w:val="22"/>
        </w:rPr>
        <w:t xml:space="preserve"> of the future.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lastRenderedPageBreak/>
        <w:t>Cranford pupils are happy, confident and motivated, giving them the perfect foundation to aspire to achieve across all areas of our broad curriculum. The small class sizes within each year group, close community and committed teaching staff ensure each pupil is encouraged to find her hidden talents, to understand her strengths and weaknesses and to celebrate her successes.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341B4B">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Academically these successes place Cranford House consistently in the leading schools in Oxfordshire for GCSE</w:t>
      </w:r>
      <w:r w:rsidR="00B160FF" w:rsidRPr="007C636B">
        <w:rPr>
          <w:rFonts w:ascii="Gill Sans MT" w:eastAsia="Cabin" w:hAnsi="Gill Sans MT" w:cs="Cabin"/>
          <w:color w:val="auto"/>
          <w:sz w:val="22"/>
          <w:szCs w:val="22"/>
        </w:rPr>
        <w:t xml:space="preserve"> results</w:t>
      </w:r>
      <w:r w:rsidRPr="007C636B">
        <w:rPr>
          <w:rFonts w:ascii="Gill Sans MT" w:eastAsia="Cabin" w:hAnsi="Gill Sans MT" w:cs="Cabin"/>
          <w:color w:val="auto"/>
          <w:sz w:val="22"/>
          <w:szCs w:val="22"/>
        </w:rPr>
        <w:t>. Our academic performance is matched by a strong reputation for music, both locally and nationally, a flourishing visual and performing arts programme and a sporting reputation for skill, fair play and inclusion at every level.</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The vibrant curriculum of the Senior School is specifically designed to ensure all pupils receive the broadest education possible with a rich mix of subjects and the essential preparation for Sixth Form and the world beyond.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teachers in the Senior School are specialists in their subject areas. From Year 7 there are flexible groupings for English</w:t>
      </w:r>
      <w:r w:rsidR="00B160FF" w:rsidRPr="007C636B">
        <w:rPr>
          <w:rFonts w:ascii="Gill Sans MT" w:eastAsia="Cabin" w:hAnsi="Gill Sans MT" w:cs="Cabin"/>
          <w:color w:val="auto"/>
          <w:sz w:val="22"/>
          <w:szCs w:val="22"/>
        </w:rPr>
        <w:t xml:space="preserve">, Maths, Science and Modern Foreign Languages, </w:t>
      </w:r>
      <w:r w:rsidRPr="007C636B">
        <w:rPr>
          <w:rFonts w:ascii="Gill Sans MT" w:eastAsia="Cabin" w:hAnsi="Gill Sans MT" w:cs="Cabin"/>
          <w:color w:val="auto"/>
          <w:sz w:val="22"/>
          <w:szCs w:val="22"/>
        </w:rPr>
        <w:t>The other subjects are taught in form groups</w:t>
      </w:r>
      <w:r w:rsidR="00B160FF" w:rsidRPr="007C636B">
        <w:rPr>
          <w:rFonts w:ascii="Gill Sans MT" w:eastAsia="Cabin" w:hAnsi="Gill Sans MT" w:cs="Cabin"/>
          <w:color w:val="auto"/>
          <w:sz w:val="22"/>
          <w:szCs w:val="22"/>
        </w:rPr>
        <w:t xml:space="preserve"> or mixed groups</w:t>
      </w:r>
      <w:r w:rsidRPr="007C636B">
        <w:rPr>
          <w:rFonts w:ascii="Gill Sans MT" w:eastAsia="Cabin" w:hAnsi="Gill Sans MT" w:cs="Cabin"/>
          <w:color w:val="auto"/>
          <w:sz w:val="22"/>
          <w:szCs w:val="22"/>
        </w:rPr>
        <w:t xml:space="preserve"> and include Music,</w:t>
      </w:r>
      <w:r w:rsidR="00B160FF" w:rsidRPr="007C636B">
        <w:rPr>
          <w:rFonts w:ascii="Gill Sans MT" w:eastAsia="Cabin" w:hAnsi="Gill Sans MT" w:cs="Cabin"/>
          <w:color w:val="auto"/>
          <w:sz w:val="22"/>
          <w:szCs w:val="22"/>
        </w:rPr>
        <w:t xml:space="preserve"> Drama, Geography, History, </w:t>
      </w:r>
      <w:r w:rsidRPr="007C636B">
        <w:rPr>
          <w:rFonts w:ascii="Gill Sans MT" w:eastAsia="Cabin" w:hAnsi="Gill Sans MT" w:cs="Cabin"/>
          <w:color w:val="auto"/>
          <w:sz w:val="22"/>
          <w:szCs w:val="22"/>
        </w:rPr>
        <w:t xml:space="preserve">Religious Studies, </w:t>
      </w:r>
      <w:r w:rsidR="00B160FF" w:rsidRPr="007C636B">
        <w:rPr>
          <w:rFonts w:ascii="Gill Sans MT" w:eastAsia="Cabin" w:hAnsi="Gill Sans MT" w:cs="Cabin"/>
          <w:color w:val="auto"/>
          <w:sz w:val="22"/>
          <w:szCs w:val="22"/>
        </w:rPr>
        <w:t>Computing, PE and Creative Arts.</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5D3D47" w:rsidP="00EF4EC6">
      <w:pPr>
        <w:shd w:val="clear" w:color="auto" w:fill="FFFFFF"/>
        <w:spacing w:after="0" w:line="240" w:lineRule="auto"/>
        <w:jc w:val="both"/>
        <w:rPr>
          <w:rFonts w:ascii="Gill Sans MT" w:eastAsia="Cabin" w:hAnsi="Gill Sans MT" w:cs="Cabin"/>
          <w:color w:val="auto"/>
          <w:sz w:val="22"/>
          <w:szCs w:val="22"/>
        </w:rPr>
      </w:pPr>
      <w:r>
        <w:rPr>
          <w:rFonts w:ascii="Gill Sans MT" w:eastAsia="Cabin" w:hAnsi="Gill Sans MT" w:cs="Cabin"/>
          <w:color w:val="auto"/>
          <w:sz w:val="22"/>
          <w:szCs w:val="22"/>
        </w:rPr>
        <w:t>In Year 9, pupils</w:t>
      </w:r>
      <w:r w:rsidR="00EF4EC6" w:rsidRPr="007C636B">
        <w:rPr>
          <w:rFonts w:ascii="Gill Sans MT" w:eastAsia="Cabin" w:hAnsi="Gill Sans MT" w:cs="Cabin"/>
          <w:color w:val="auto"/>
          <w:sz w:val="22"/>
          <w:szCs w:val="22"/>
        </w:rPr>
        <w:t xml:space="preserve"> select their choices for GCSE which they study in Years 10 and 11. Typically pupils study 10 or 11 subjects to GCSE level with English, M</w:t>
      </w:r>
      <w:r w:rsidR="00B160FF" w:rsidRPr="007C636B">
        <w:rPr>
          <w:rFonts w:ascii="Gill Sans MT" w:eastAsia="Cabin" w:hAnsi="Gill Sans MT" w:cs="Cabin"/>
          <w:color w:val="auto"/>
          <w:sz w:val="22"/>
          <w:szCs w:val="22"/>
        </w:rPr>
        <w:t xml:space="preserve">aths and Science </w:t>
      </w:r>
      <w:r w:rsidR="00EF4EC6" w:rsidRPr="007C636B">
        <w:rPr>
          <w:rFonts w:ascii="Gill Sans MT" w:eastAsia="Cabin" w:hAnsi="Gill Sans MT" w:cs="Cabin"/>
          <w:color w:val="auto"/>
          <w:sz w:val="22"/>
          <w:szCs w:val="22"/>
        </w:rPr>
        <w:t xml:space="preserve">being compulsory. All </w:t>
      </w:r>
      <w:r>
        <w:rPr>
          <w:rFonts w:ascii="Gill Sans MT" w:eastAsia="Cabin" w:hAnsi="Gill Sans MT" w:cs="Cabin"/>
          <w:color w:val="auto"/>
          <w:sz w:val="22"/>
          <w:szCs w:val="22"/>
        </w:rPr>
        <w:t>pupils</w:t>
      </w:r>
      <w:r w:rsidR="00EF4EC6" w:rsidRPr="007C636B">
        <w:rPr>
          <w:rFonts w:ascii="Gill Sans MT" w:eastAsia="Cabin" w:hAnsi="Gill Sans MT" w:cs="Cabin"/>
          <w:color w:val="auto"/>
          <w:sz w:val="22"/>
          <w:szCs w:val="22"/>
        </w:rPr>
        <w:t xml:space="preserve"> have PE in their weekly timetable, even if they are studying it for GCSE, along with weekly lessons which cover careers, life skills and preparation for Sixth Form or life beyond Cranford.</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 xml:space="preserve">Throughout the school there are over 50 enrichment activities on offer covering a wide range of disciplines. </w:t>
      </w:r>
    </w:p>
    <w:p w:rsidR="00EF4EC6" w:rsidRPr="007C636B" w:rsidRDefault="00EF4EC6" w:rsidP="00EF4EC6">
      <w:pPr>
        <w:pStyle w:val="Heading1"/>
        <w:shd w:val="clear" w:color="auto" w:fill="FFFFFF"/>
        <w:spacing w:before="0" w:line="240" w:lineRule="auto"/>
        <w:jc w:val="both"/>
        <w:rPr>
          <w:rFonts w:ascii="Gill Sans MT" w:eastAsia="Cabin" w:hAnsi="Gill Sans MT" w:cs="Cabin"/>
          <w:color w:val="auto"/>
          <w:sz w:val="22"/>
          <w:szCs w:val="22"/>
        </w:rPr>
      </w:pPr>
    </w:p>
    <w:p w:rsidR="00EF4EC6" w:rsidRPr="007C636B" w:rsidRDefault="00EF4EC6" w:rsidP="00EF4EC6">
      <w:pPr>
        <w:spacing w:after="0" w:line="240" w:lineRule="auto"/>
        <w:rPr>
          <w:rFonts w:ascii="Gill Sans MT" w:eastAsia="Garamond" w:hAnsi="Gill Sans MT" w:cs="Garamond"/>
          <w:b/>
          <w:color w:val="auto"/>
          <w:sz w:val="22"/>
          <w:szCs w:val="22"/>
        </w:rPr>
      </w:pPr>
      <w:r w:rsidRPr="007C636B">
        <w:rPr>
          <w:rFonts w:ascii="Gill Sans MT" w:eastAsia="Garamond" w:hAnsi="Gill Sans MT" w:cs="Garamond"/>
          <w:b/>
          <w:color w:val="auto"/>
          <w:sz w:val="22"/>
          <w:szCs w:val="22"/>
        </w:rPr>
        <w:t>Pastoral Care</w:t>
      </w:r>
    </w:p>
    <w:p w:rsidR="00EF4EC6" w:rsidRPr="007C636B" w:rsidRDefault="00EF4EC6" w:rsidP="00EF4EC6">
      <w:pPr>
        <w:spacing w:after="0" w:line="240" w:lineRule="auto"/>
        <w:rPr>
          <w:rFonts w:ascii="Gill Sans MT" w:eastAsia="Garamond" w:hAnsi="Gill Sans MT" w:cs="Garamond"/>
          <w:b/>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Cranford House is widely recognised for its excellent pastoral care. Support, care and a strongly nurturing approach, focussed on each child’s well-being, runs through the school.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CF7071"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Our 5</w:t>
      </w:r>
      <w:r w:rsidR="00EF4EC6" w:rsidRPr="007C636B">
        <w:rPr>
          <w:rFonts w:ascii="Gill Sans MT" w:eastAsia="Cabin" w:hAnsi="Gill Sans MT" w:cs="Cabin"/>
          <w:color w:val="auto"/>
          <w:sz w:val="22"/>
          <w:szCs w:val="22"/>
        </w:rPr>
        <w:t xml:space="preserve">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p>
    <w:p w:rsidR="00EF4EC6" w:rsidRPr="007C636B" w:rsidRDefault="00EF4EC6" w:rsidP="00EF4EC6">
      <w:pPr>
        <w:shd w:val="clear" w:color="auto" w:fill="FFFFFF"/>
        <w:spacing w:after="0" w:line="240" w:lineRule="auto"/>
        <w:jc w:val="both"/>
        <w:rPr>
          <w:rFonts w:ascii="Gill Sans MT" w:eastAsia="Cabin" w:hAnsi="Gill Sans MT" w:cs="Cabin"/>
          <w:color w:val="auto"/>
          <w:sz w:val="22"/>
          <w:szCs w:val="22"/>
        </w:rPr>
      </w:pPr>
      <w:r w:rsidRPr="007C636B">
        <w:rPr>
          <w:rFonts w:ascii="Gill Sans MT" w:eastAsia="Cabin" w:hAnsi="Gill Sans MT" w:cs="Cabin"/>
          <w:color w:val="auto"/>
          <w:sz w:val="22"/>
          <w:szCs w:val="22"/>
        </w:rPr>
        <w:t>Form Tutors and Key Stage Coordinators all play their part in providing individual pastoral support, whilst in the classroom</w:t>
      </w:r>
      <w:r w:rsidR="00341B4B" w:rsidRPr="007C636B">
        <w:rPr>
          <w:rFonts w:ascii="Gill Sans MT" w:eastAsia="Cabin" w:hAnsi="Gill Sans MT" w:cs="Cabin"/>
          <w:color w:val="auto"/>
          <w:sz w:val="22"/>
          <w:szCs w:val="22"/>
        </w:rPr>
        <w:t>, pupils from Year 1 have PSHCE</w:t>
      </w:r>
      <w:r w:rsidRPr="007C636B">
        <w:rPr>
          <w:rFonts w:ascii="Gill Sans MT" w:eastAsia="Cabin" w:hAnsi="Gill Sans MT" w:cs="Cabin"/>
          <w:color w:val="auto"/>
          <w:sz w:val="22"/>
          <w:szCs w:val="22"/>
        </w:rPr>
        <w:t xml:space="preserve"> (Pe</w:t>
      </w:r>
      <w:r w:rsidR="00341B4B" w:rsidRPr="007C636B">
        <w:rPr>
          <w:rFonts w:ascii="Gill Sans MT" w:eastAsia="Cabin" w:hAnsi="Gill Sans MT" w:cs="Cabin"/>
          <w:color w:val="auto"/>
          <w:sz w:val="22"/>
          <w:szCs w:val="22"/>
        </w:rPr>
        <w:t xml:space="preserve">rsonal, Social, </w:t>
      </w:r>
      <w:r w:rsidRPr="007C636B">
        <w:rPr>
          <w:rFonts w:ascii="Gill Sans MT" w:eastAsia="Cabin" w:hAnsi="Gill Sans MT" w:cs="Cabin"/>
          <w:color w:val="auto"/>
          <w:sz w:val="22"/>
          <w:szCs w:val="22"/>
        </w:rPr>
        <w:t>Health</w:t>
      </w:r>
      <w:r w:rsidR="00341B4B" w:rsidRPr="007C636B">
        <w:rPr>
          <w:rFonts w:ascii="Gill Sans MT" w:eastAsia="Cabin" w:hAnsi="Gill Sans MT" w:cs="Cabin"/>
          <w:color w:val="auto"/>
          <w:sz w:val="22"/>
          <w:szCs w:val="22"/>
        </w:rPr>
        <w:t xml:space="preserve"> and Citizenship Education</w:t>
      </w:r>
      <w:r w:rsidRPr="007C636B">
        <w:rPr>
          <w:rFonts w:ascii="Gill Sans MT" w:eastAsia="Cabin" w:hAnsi="Gill Sans MT" w:cs="Cabin"/>
          <w:color w:val="auto"/>
          <w:sz w:val="22"/>
          <w:szCs w:val="22"/>
        </w:rPr>
        <w:t>) lessons within the curriculum, ensuring they develop an understanding of the world around them and have help to make informed decisions on a range of topics.</w:t>
      </w:r>
    </w:p>
    <w:p w:rsidR="00341B4B" w:rsidRDefault="00341B4B">
      <w:pPr>
        <w:rPr>
          <w:rFonts w:ascii="Cabin" w:eastAsia="Cabin" w:hAnsi="Cabin" w:cs="Cabin"/>
          <w:color w:val="auto"/>
        </w:rPr>
      </w:pPr>
      <w:r w:rsidRPr="007C636B">
        <w:rPr>
          <w:rFonts w:ascii="Gill Sans MT" w:eastAsia="Cabin" w:hAnsi="Gill Sans MT" w:cs="Cabin"/>
          <w:color w:val="auto"/>
          <w:sz w:val="22"/>
          <w:szCs w:val="22"/>
        </w:rPr>
        <w:br w:type="page"/>
      </w:r>
    </w:p>
    <w:p w:rsidR="00E054A4" w:rsidRPr="002E5E50" w:rsidRDefault="00341B4B">
      <w:pPr>
        <w:rPr>
          <w:rFonts w:ascii="Cabin" w:eastAsia="Cabin" w:hAnsi="Cabin" w:cs="Cabin"/>
          <w:color w:val="auto"/>
        </w:rPr>
      </w:pPr>
      <w:r w:rsidRPr="002E5E50">
        <w:rPr>
          <w:noProof/>
          <w:color w:val="auto"/>
        </w:rPr>
        <w:lastRenderedPageBreak/>
        <mc:AlternateContent>
          <mc:Choice Requires="wps">
            <w:drawing>
              <wp:inline distT="0" distB="0" distL="0" distR="0">
                <wp:extent cx="6435725" cy="457835"/>
                <wp:effectExtent l="0" t="0" r="22225" b="18415"/>
                <wp:docPr id="8" name="Rectangle 8"/>
                <wp:cNvGraphicFramePr/>
                <a:graphic xmlns:a="http://schemas.openxmlformats.org/drawingml/2006/main">
                  <a:graphicData uri="http://schemas.microsoft.com/office/word/2010/wordprocessingShape">
                    <wps:wsp>
                      <wps:cNvSpPr/>
                      <wps:spPr>
                        <a:xfrm>
                          <a:off x="0" y="0"/>
                          <a:ext cx="6435725" cy="457835"/>
                        </a:xfrm>
                        <a:prstGeom prst="rect">
                          <a:avLst/>
                        </a:prstGeom>
                        <a:solidFill>
                          <a:srgbClr val="366092"/>
                        </a:solidFill>
                        <a:ln w="9525" cap="flat" cmpd="sng">
                          <a:solidFill>
                            <a:srgbClr val="366092"/>
                          </a:solidFill>
                          <a:prstDash val="solid"/>
                          <a:round/>
                          <a:headEnd type="none" w="med" len="med"/>
                          <a:tailEnd type="none" w="med" len="med"/>
                        </a:ln>
                      </wps:spPr>
                      <wps:txbx>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wps:txbx>
                      <wps:bodyPr spcFirstLastPara="1" wrap="square" lIns="91425" tIns="45700" rIns="91425" bIns="45700" anchor="ctr" anchorCtr="0"/>
                    </wps:wsp>
                  </a:graphicData>
                </a:graphic>
              </wp:inline>
            </w:drawing>
          </mc:Choice>
          <mc:Fallback>
            <w:pict>
              <v:rect id="Rectangle 8" o:spid="_x0000_s1029" style="width:506.75pt;height:3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" fillcolor="#366092" strokecolor="#366092">
                <v:stroke joinstyle="round"/>
                <v:textbox inset="2.53958mm,1.2694mm,2.53958mm,1.2694mm">
                  <w:txbxContent>
                    <w:p w:rsidR="009C19F5" w:rsidRDefault="009C19F5" w:rsidP="00341B4B">
                      <w:pPr>
                        <w:spacing w:after="0" w:line="240" w:lineRule="auto"/>
                        <w:jc w:val="center"/>
                        <w:textDirection w:val="btLr"/>
                      </w:pPr>
                      <w:r>
                        <w:rPr>
                          <w:rFonts w:ascii="Garamond" w:eastAsia="Garamond" w:hAnsi="Garamond" w:cs="Garamond"/>
                          <w:b/>
                          <w:color w:val="FFFFFF"/>
                          <w:sz w:val="32"/>
                        </w:rPr>
                        <w:t>Job Details</w:t>
                      </w:r>
                    </w:p>
                  </w:txbxContent>
                </v:textbox>
                <w10:anchorlock/>
              </v:rect>
            </w:pict>
          </mc:Fallback>
        </mc:AlternateContent>
      </w:r>
    </w:p>
    <w:p w:rsidR="0003775E" w:rsidRPr="008C1F09" w:rsidRDefault="0003775E" w:rsidP="0003775E">
      <w:pPr>
        <w:spacing w:after="0" w:line="240" w:lineRule="auto"/>
        <w:rPr>
          <w:rFonts w:ascii="Garamond" w:hAnsi="Garamond"/>
          <w:b/>
          <w:sz w:val="24"/>
          <w:szCs w:val="24"/>
        </w:rPr>
      </w:pPr>
      <w:r w:rsidRPr="008C1F09">
        <w:rPr>
          <w:rFonts w:ascii="Garamond" w:hAnsi="Garamond"/>
          <w:b/>
          <w:sz w:val="24"/>
          <w:szCs w:val="24"/>
        </w:rPr>
        <w:t>The Role</w:t>
      </w:r>
    </w:p>
    <w:p w:rsidR="0003775E" w:rsidRPr="008C1F09" w:rsidRDefault="0003775E" w:rsidP="0003775E">
      <w:pPr>
        <w:spacing w:after="0" w:line="240" w:lineRule="auto"/>
        <w:rPr>
          <w:rFonts w:ascii="Garamond" w:hAnsi="Garamond"/>
          <w:b/>
          <w:sz w:val="24"/>
          <w:szCs w:val="24"/>
        </w:rPr>
      </w:pPr>
    </w:p>
    <w:p w:rsidR="0003775E" w:rsidRDefault="0003775E" w:rsidP="0003775E">
      <w:pPr>
        <w:pStyle w:val="NormalWeb"/>
        <w:shd w:val="clear" w:color="auto" w:fill="FFFFFF"/>
        <w:spacing w:before="0" w:beforeAutospacing="0" w:after="0" w:afterAutospacing="0"/>
        <w:jc w:val="both"/>
        <w:rPr>
          <w:rFonts w:ascii="Gill Sans MT" w:hAnsi="Gill Sans MT" w:cs="Helvetica"/>
          <w:color w:val="333333"/>
          <w:sz w:val="22"/>
          <w:szCs w:val="22"/>
        </w:rPr>
      </w:pPr>
      <w:r>
        <w:rPr>
          <w:rFonts w:ascii="Gill Sans MT" w:hAnsi="Gill Sans MT" w:cs="Helvetica"/>
          <w:color w:val="333333"/>
          <w:sz w:val="22"/>
          <w:szCs w:val="22"/>
        </w:rPr>
        <w:t xml:space="preserve">Cranford House seeks to appoint an enthusiastic and highly committed </w:t>
      </w:r>
      <w:r w:rsidR="00DB2B14">
        <w:rPr>
          <w:rFonts w:ascii="Gill Sans MT" w:hAnsi="Gill Sans MT" w:cs="Helvetica"/>
          <w:b/>
          <w:color w:val="333333"/>
          <w:sz w:val="22"/>
          <w:szCs w:val="22"/>
        </w:rPr>
        <w:t>Musician</w:t>
      </w:r>
      <w:r>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p>
    <w:p w:rsidR="004744AF" w:rsidRDefault="004744AF" w:rsidP="00BF289E">
      <w:pPr>
        <w:pStyle w:val="Subtitle"/>
        <w:rPr>
          <w:rFonts w:ascii="Garamond" w:hAnsi="Garamond"/>
          <w:sz w:val="24"/>
        </w:rPr>
      </w:pPr>
    </w:p>
    <w:p w:rsidR="00DB2B14" w:rsidRDefault="00DB2B14" w:rsidP="00DB2B14">
      <w:pPr>
        <w:pStyle w:val="NormalWeb"/>
        <w:spacing w:before="0" w:beforeAutospacing="0" w:after="0" w:afterAutospacing="0"/>
        <w:jc w:val="center"/>
        <w:rPr>
          <w:rFonts w:ascii="Gill Sans MT" w:hAnsi="Gill Sans MT"/>
          <w:b/>
          <w:color w:val="000000"/>
          <w:sz w:val="27"/>
          <w:szCs w:val="27"/>
        </w:rPr>
      </w:pPr>
      <w:r w:rsidRPr="00900101">
        <w:rPr>
          <w:rFonts w:ascii="Gill Sans MT" w:hAnsi="Gill Sans MT"/>
          <w:b/>
          <w:color w:val="000000"/>
          <w:sz w:val="27"/>
          <w:szCs w:val="27"/>
        </w:rPr>
        <w:t>Job Description</w:t>
      </w:r>
    </w:p>
    <w:p w:rsidR="00DB2B14" w:rsidRPr="00900101" w:rsidRDefault="00DB2B14" w:rsidP="00DB2B14">
      <w:pPr>
        <w:pStyle w:val="NormalWeb"/>
        <w:spacing w:before="0" w:beforeAutospacing="0" w:after="0" w:afterAutospacing="0"/>
        <w:jc w:val="center"/>
        <w:rPr>
          <w:rFonts w:ascii="Gill Sans MT" w:hAnsi="Gill Sans MT"/>
          <w:b/>
          <w:color w:val="000000"/>
          <w:sz w:val="27"/>
          <w:szCs w:val="27"/>
        </w:rPr>
      </w:pPr>
    </w:p>
    <w:tbl>
      <w:tblPr>
        <w:tblStyle w:val="TableGrid"/>
        <w:tblW w:w="9889" w:type="dxa"/>
        <w:tblLook w:val="04A0" w:firstRow="1" w:lastRow="0" w:firstColumn="1" w:lastColumn="0" w:noHBand="0" w:noVBand="1"/>
      </w:tblPr>
      <w:tblGrid>
        <w:gridCol w:w="2144"/>
        <w:gridCol w:w="7745"/>
      </w:tblGrid>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DB2B14" w:rsidRPr="009D71D2" w:rsidRDefault="00DB2B14" w:rsidP="003658A2">
            <w:pPr>
              <w:pStyle w:val="Header"/>
              <w:rPr>
                <w:rFonts w:ascii="Gill Sans MT" w:hAnsi="Gill Sans MT"/>
              </w:rPr>
            </w:pPr>
            <w:r>
              <w:rPr>
                <w:rFonts w:ascii="Gill Sans MT" w:hAnsi="Gill Sans MT"/>
              </w:rPr>
              <w:t>Teacher of Music (Junior School</w:t>
            </w:r>
            <w:r w:rsidRPr="005C28EA">
              <w:rPr>
                <w:rFonts w:ascii="Gill Sans MT" w:hAnsi="Gill Sans MT"/>
              </w:rPr>
              <w:t xml:space="preserve"> and Key Stage 3)</w:t>
            </w:r>
            <w:r>
              <w:rPr>
                <w:rFonts w:ascii="Gill Sans MT" w:hAnsi="Gill Sans MT"/>
              </w:rPr>
              <w:t xml:space="preserve">.  </w:t>
            </w:r>
            <w:r>
              <w:rPr>
                <w:rFonts w:ascii="Gill Sans MT" w:hAnsi="Gill Sans MT"/>
              </w:rPr>
              <w:t>An Assistant Director of Music role is available for the right candidate.</w:t>
            </w:r>
          </w:p>
          <w:p w:rsidR="00DB2B14" w:rsidRPr="009D71D2" w:rsidRDefault="00DB2B14" w:rsidP="003658A2">
            <w:pPr>
              <w:pStyle w:val="Header"/>
              <w:rPr>
                <w:rFonts w:ascii="Gill Sans MT" w:hAnsi="Gill Sans MT"/>
              </w:rPr>
            </w:pPr>
          </w:p>
          <w:p w:rsidR="00DB2B14" w:rsidRDefault="00DB2B14" w:rsidP="003658A2">
            <w:pPr>
              <w:pStyle w:val="Header"/>
              <w:rPr>
                <w:rFonts w:ascii="Gill Sans MT" w:hAnsi="Gill Sans MT"/>
              </w:rPr>
            </w:pPr>
            <w:r>
              <w:rPr>
                <w:rFonts w:ascii="Gill Sans MT" w:hAnsi="Gill Sans MT"/>
              </w:rPr>
              <w:t>This is a full</w:t>
            </w:r>
            <w:r w:rsidRPr="009D71D2">
              <w:rPr>
                <w:rFonts w:ascii="Gill Sans MT" w:hAnsi="Gill Sans MT"/>
              </w:rPr>
              <w:t xml:space="preserve"> time</w:t>
            </w:r>
            <w:r>
              <w:rPr>
                <w:rFonts w:ascii="Gill Sans MT" w:hAnsi="Gill Sans MT"/>
              </w:rPr>
              <w:t xml:space="preserve"> role.</w:t>
            </w:r>
            <w:r>
              <w:rPr>
                <w:rFonts w:ascii="Gill Sans MT" w:hAnsi="Gill Sans MT"/>
              </w:rPr>
              <w:t xml:space="preserve">  </w:t>
            </w:r>
          </w:p>
          <w:p w:rsidR="00DB2B14" w:rsidRPr="009D71D2" w:rsidRDefault="00DB2B14" w:rsidP="003658A2">
            <w:pPr>
              <w:pStyle w:val="Header"/>
              <w:rPr>
                <w:rFonts w:ascii="Gill Sans MT" w:hAnsi="Gill Sans MT"/>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7745" w:type="dxa"/>
          </w:tcPr>
          <w:p w:rsidR="00DB2B14" w:rsidRDefault="00DB2B14" w:rsidP="003658A2">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sidRPr="00304790">
              <w:rPr>
                <w:rFonts w:ascii="Gill Sans MT" w:hAnsi="Gill Sans MT"/>
                <w:color w:val="333333"/>
                <w:sz w:val="22"/>
                <w:szCs w:val="22"/>
                <w:shd w:val="clear" w:color="auto" w:fill="FFFFFF"/>
              </w:rPr>
              <w:t>T</w:t>
            </w:r>
            <w:r>
              <w:rPr>
                <w:rFonts w:ascii="Gill Sans MT" w:hAnsi="Gill Sans MT"/>
                <w:color w:val="333333"/>
                <w:sz w:val="22"/>
                <w:szCs w:val="22"/>
                <w:shd w:val="clear" w:color="auto" w:fill="FFFFFF"/>
              </w:rPr>
              <w:t xml:space="preserve">o </w:t>
            </w:r>
            <w:r w:rsidRPr="00304790">
              <w:rPr>
                <w:rFonts w:ascii="Gill Sans MT" w:hAnsi="Gill Sans MT"/>
                <w:color w:val="333333"/>
                <w:sz w:val="22"/>
                <w:szCs w:val="22"/>
                <w:shd w:val="clear" w:color="auto" w:fill="FFFFFF"/>
              </w:rPr>
              <w:t>be an excellent classroom practitioner with a commitment to ensuring the highest standards of achievement for all pupils.</w:t>
            </w:r>
            <w:r w:rsidRPr="00304790">
              <w:rPr>
                <w:rStyle w:val="apple-converted-space"/>
                <w:rFonts w:ascii="Gill Sans MT" w:eastAsiaTheme="majorEastAsia" w:hAnsi="Gill Sans MT"/>
                <w:color w:val="333333"/>
                <w:sz w:val="22"/>
                <w:szCs w:val="22"/>
                <w:shd w:val="clear" w:color="auto" w:fill="FFFFFF"/>
              </w:rPr>
              <w:t> </w:t>
            </w:r>
          </w:p>
          <w:p w:rsidR="00DB2B14" w:rsidRDefault="00DB2B14" w:rsidP="003658A2">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p>
          <w:p w:rsidR="00DB2B14" w:rsidRDefault="00DB2B14" w:rsidP="003658A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In addition to being an energetic and enthusiastic</w:t>
            </w:r>
            <w:r>
              <w:rPr>
                <w:rFonts w:ascii="Gill Sans MT" w:hAnsi="Gill Sans MT"/>
                <w:sz w:val="22"/>
                <w:szCs w:val="22"/>
              </w:rPr>
              <w:t xml:space="preserve"> </w:t>
            </w:r>
            <w:r w:rsidRPr="00304790">
              <w:rPr>
                <w:rFonts w:ascii="Gill Sans MT" w:hAnsi="Gill Sans MT"/>
                <w:sz w:val="22"/>
                <w:szCs w:val="22"/>
              </w:rPr>
              <w:t xml:space="preserve">teacher, </w:t>
            </w:r>
            <w:r>
              <w:rPr>
                <w:rFonts w:ascii="Gill Sans MT" w:hAnsi="Gill Sans MT"/>
                <w:sz w:val="22"/>
                <w:szCs w:val="22"/>
              </w:rPr>
              <w:t xml:space="preserve">the post holder is </w:t>
            </w:r>
            <w:r w:rsidRPr="00304790">
              <w:rPr>
                <w:rFonts w:ascii="Gill Sans MT" w:hAnsi="Gill Sans MT"/>
                <w:sz w:val="22"/>
                <w:szCs w:val="22"/>
              </w:rPr>
              <w:t xml:space="preserve">also expected to make a contribution to school </w:t>
            </w:r>
            <w:r>
              <w:rPr>
                <w:rFonts w:ascii="Gill Sans MT" w:hAnsi="Gill Sans MT"/>
                <w:sz w:val="22"/>
                <w:szCs w:val="22"/>
              </w:rPr>
              <w:t xml:space="preserve">music and arts events </w:t>
            </w:r>
            <w:r w:rsidRPr="00304790">
              <w:rPr>
                <w:rFonts w:ascii="Gill Sans MT" w:hAnsi="Gill Sans MT"/>
                <w:sz w:val="22"/>
                <w:szCs w:val="22"/>
              </w:rPr>
              <w:t xml:space="preserve">and/or activities which can include almost anything of interest to students. </w:t>
            </w:r>
          </w:p>
          <w:p w:rsidR="00DB2B14" w:rsidRPr="00304790" w:rsidRDefault="00DB2B14" w:rsidP="003658A2">
            <w:pPr>
              <w:pStyle w:val="NormalWeb"/>
              <w:spacing w:before="0" w:beforeAutospacing="0" w:after="0" w:afterAutospacing="0"/>
              <w:rPr>
                <w:rFonts w:ascii="Gill Sans MT" w:hAnsi="Gill Sans MT"/>
                <w:sz w:val="22"/>
                <w:szCs w:val="22"/>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DB2B14" w:rsidRDefault="00DB2B14" w:rsidP="003658A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The Headmaster via the </w:t>
            </w:r>
            <w:r>
              <w:rPr>
                <w:rFonts w:ascii="Gill Sans MT" w:hAnsi="Gill Sans MT"/>
                <w:sz w:val="22"/>
                <w:szCs w:val="22"/>
              </w:rPr>
              <w:t>Director of Music.</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DB2B14" w:rsidRDefault="00DB2B14" w:rsidP="003658A2">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Delivery of teaching, together with all associated activities.</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r w:rsidR="00DB2B14" w:rsidRPr="00304790" w:rsidTr="003658A2">
        <w:tc>
          <w:tcPr>
            <w:tcW w:w="9889" w:type="dxa"/>
            <w:gridSpan w:val="2"/>
          </w:tcPr>
          <w:p w:rsidR="00DB2B14" w:rsidRDefault="00DB2B14" w:rsidP="003658A2">
            <w:pPr>
              <w:pStyle w:val="NormalWeb"/>
              <w:spacing w:before="0" w:beforeAutospacing="0" w:after="0" w:afterAutospacing="0"/>
              <w:jc w:val="center"/>
              <w:rPr>
                <w:rFonts w:ascii="Gill Sans MT" w:hAnsi="Gill Sans MT"/>
                <w:b/>
                <w:color w:val="000000"/>
                <w:sz w:val="22"/>
                <w:szCs w:val="22"/>
              </w:rPr>
            </w:pPr>
          </w:p>
          <w:p w:rsidR="00DB2B14" w:rsidRPr="00304790" w:rsidRDefault="00DB2B14" w:rsidP="003658A2">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DB2B14" w:rsidRPr="00304790" w:rsidRDefault="00DB2B14" w:rsidP="00DB2B14">
            <w:pPr>
              <w:pStyle w:val="NormalWeb"/>
              <w:numPr>
                <w:ilvl w:val="0"/>
                <w:numId w:val="41"/>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rsidR="00DB2B14" w:rsidRDefault="00DB2B14" w:rsidP="00DB2B14">
            <w:pPr>
              <w:pStyle w:val="NormalWeb"/>
              <w:numPr>
                <w:ilvl w:val="0"/>
                <w:numId w:val="41"/>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p w:rsidR="00DB2B14" w:rsidRPr="00304790" w:rsidRDefault="00DB2B14" w:rsidP="003658A2">
            <w:pPr>
              <w:pStyle w:val="NormalWeb"/>
              <w:spacing w:before="0" w:beforeAutospacing="0" w:after="0" w:afterAutospacing="0"/>
              <w:ind w:left="227"/>
              <w:rPr>
                <w:rFonts w:ascii="Gill Sans MT" w:hAnsi="Gill Sans MT"/>
                <w:color w:val="000000"/>
                <w:sz w:val="22"/>
                <w:szCs w:val="22"/>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DB2B14" w:rsidRPr="00717747" w:rsidRDefault="00DB2B14" w:rsidP="00DB2B14">
            <w:pPr>
              <w:pStyle w:val="ListParagraph"/>
              <w:numPr>
                <w:ilvl w:val="0"/>
                <w:numId w:val="42"/>
              </w:numPr>
              <w:spacing w:after="200" w:line="276" w:lineRule="auto"/>
              <w:rPr>
                <w:rFonts w:ascii="Gill Sans MT" w:hAnsi="Gill Sans MT"/>
              </w:rPr>
            </w:pPr>
            <w:r>
              <w:rPr>
                <w:rFonts w:ascii="Gill Sans MT" w:hAnsi="Gill Sans MT"/>
              </w:rPr>
              <w:t>Undertaking l</w:t>
            </w:r>
            <w:r w:rsidRPr="00304790">
              <w:rPr>
                <w:rFonts w:ascii="Gill Sans MT" w:hAnsi="Gill Sans MT"/>
              </w:rPr>
              <w:t xml:space="preserve">eadership &amp; co-ordination of a Curriculum area selected by agreement with the </w:t>
            </w:r>
            <w:r>
              <w:rPr>
                <w:rFonts w:ascii="Gill Sans MT" w:hAnsi="Gill Sans MT"/>
              </w:rPr>
              <w:t xml:space="preserve">Assistant </w:t>
            </w:r>
            <w:r w:rsidRPr="00304790">
              <w:rPr>
                <w:rFonts w:ascii="Gill Sans MT" w:hAnsi="Gill Sans MT"/>
              </w:rPr>
              <w:t xml:space="preserve">Head </w:t>
            </w:r>
            <w:r>
              <w:rPr>
                <w:rFonts w:ascii="Gill Sans MT" w:hAnsi="Gill Sans MT"/>
              </w:rPr>
              <w:t>(Academic)</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Planning and preparing courses and lessons</w:t>
            </w:r>
          </w:p>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Teaching, according to their educational needs, the pupils assigned, including (according to departmental guidelines) the regular setting and marking of work carried out by the pupils in school and elsewhere.</w:t>
            </w:r>
          </w:p>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Promoting the general progress and well-being of individual pupils and of any assigned class or group of pupils.</w:t>
            </w:r>
          </w:p>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 xml:space="preserve">Making records of and reports on the personal and social needs of pupils. </w:t>
            </w:r>
          </w:p>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Communicating and consulting with the parents of pupils as directed by the Head teacher.</w:t>
            </w:r>
          </w:p>
          <w:p w:rsidR="00DB2B14"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 xml:space="preserve">Attending assemblies, registering the attendance of pupils and supervising pupils, whether these duties are to be performed before, during or after school </w:t>
            </w:r>
            <w:r w:rsidRPr="007408F1">
              <w:rPr>
                <w:rFonts w:ascii="Gill Sans MT" w:hAnsi="Gill Sans MT"/>
              </w:rPr>
              <w:lastRenderedPageBreak/>
              <w:t xml:space="preserve">sessions. </w:t>
            </w:r>
          </w:p>
          <w:p w:rsidR="00DB2B14" w:rsidRPr="007408F1" w:rsidRDefault="00DB2B14" w:rsidP="00DB2B14">
            <w:pPr>
              <w:pStyle w:val="ListParagraph"/>
              <w:numPr>
                <w:ilvl w:val="0"/>
                <w:numId w:val="42"/>
              </w:numPr>
              <w:spacing w:after="160" w:line="256" w:lineRule="auto"/>
              <w:rPr>
                <w:rFonts w:ascii="Gill Sans MT" w:hAnsi="Gill Sans MT"/>
              </w:rPr>
            </w:pPr>
            <w:r w:rsidRPr="007408F1">
              <w:rPr>
                <w:rFonts w:ascii="Gill Sans MT" w:hAnsi="Gill Sans MT"/>
              </w:rPr>
              <w:t xml:space="preserve">Participating in meetings arranged for any of the purposes described above. </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Pastoral</w:t>
            </w:r>
          </w:p>
        </w:tc>
        <w:tc>
          <w:tcPr>
            <w:tcW w:w="7745" w:type="dxa"/>
          </w:tcPr>
          <w:p w:rsidR="00DB2B14" w:rsidRPr="009D71D2" w:rsidRDefault="00DB2B14" w:rsidP="00DB2B14">
            <w:pPr>
              <w:pStyle w:val="ListParagraph"/>
              <w:numPr>
                <w:ilvl w:val="0"/>
                <w:numId w:val="47"/>
              </w:numPr>
              <w:rPr>
                <w:rFonts w:ascii="Gill Sans MT" w:hAnsi="Gill Sans MT"/>
                <w:color w:val="000000"/>
              </w:rPr>
            </w:pPr>
            <w:r w:rsidRPr="009D71D2">
              <w:rPr>
                <w:rFonts w:ascii="Gill Sans MT" w:hAnsi="Gill Sans MT"/>
              </w:rPr>
              <w:t>Ensuring a commitment to safeguarding and promoting the welfare of children.</w:t>
            </w:r>
          </w:p>
          <w:p w:rsidR="00DB2B14" w:rsidRPr="007408F1" w:rsidRDefault="00DB2B14" w:rsidP="00DB2B14">
            <w:pPr>
              <w:pStyle w:val="ListParagraph"/>
              <w:numPr>
                <w:ilvl w:val="0"/>
                <w:numId w:val="47"/>
              </w:numPr>
              <w:spacing w:after="160" w:line="256" w:lineRule="auto"/>
              <w:rPr>
                <w:rFonts w:ascii="Gill Sans MT" w:hAnsi="Gill Sans MT"/>
              </w:rPr>
            </w:pPr>
            <w:r w:rsidRPr="007408F1">
              <w:rPr>
                <w:rFonts w:ascii="Gill Sans MT" w:hAnsi="Gill Sans MT"/>
              </w:rPr>
              <w:t>Providing guidance and advice to pupils on educational and social matters and on their further education and future careers, including information about sources of more expert advice on specific questions; making relevant records and reports.</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rsidR="00DB2B14" w:rsidRPr="00304790" w:rsidRDefault="00DB2B14" w:rsidP="003658A2">
            <w:pPr>
              <w:rPr>
                <w:rFonts w:ascii="Gill Sans MT" w:hAnsi="Gill Sans MT"/>
              </w:rPr>
            </w:pPr>
            <w:r w:rsidRPr="00304790">
              <w:rPr>
                <w:rFonts w:ascii="Gill Sans MT" w:hAnsi="Gill Sans MT"/>
              </w:rPr>
              <w:sym w:font="Symbol" w:char="F0B7"/>
            </w:r>
            <w:r w:rsidRPr="00304790">
              <w:rPr>
                <w:rFonts w:ascii="Gill Sans MT" w:hAnsi="Gill Sans MT"/>
              </w:rPr>
              <w:t xml:space="preserve"> </w:t>
            </w:r>
            <w:r w:rsidRPr="007408F1">
              <w:rPr>
                <w:rFonts w:ascii="Gill Sans MT" w:hAnsi="Gill Sans MT"/>
              </w:rPr>
              <w:t>Organising and participating in extra-curricular activities.</w:t>
            </w:r>
            <w:r w:rsidRPr="00304790">
              <w:rPr>
                <w:rFonts w:ascii="Gill Sans MT" w:hAnsi="Gill Sans MT"/>
              </w:rPr>
              <w:t xml:space="preserve"> </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r w:rsidR="00DB2B14" w:rsidRPr="00304790" w:rsidTr="003658A2">
        <w:trPr>
          <w:trHeight w:val="165"/>
        </w:trPr>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sym w:font="Symbol" w:char="F0B7"/>
            </w:r>
            <w:r w:rsidRPr="00304790">
              <w:rPr>
                <w:rFonts w:ascii="Gill Sans MT" w:hAnsi="Gill Sans MT"/>
                <w:sz w:val="22"/>
                <w:szCs w:val="22"/>
              </w:rPr>
              <w:t xml:space="preserve"> Communicating and co-operating with persons or bodies outside the school (as necessary)</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rsidR="00DB2B14" w:rsidRPr="00304790" w:rsidRDefault="00DB2B14" w:rsidP="00DB2B14">
            <w:pPr>
              <w:pStyle w:val="NormalWeb"/>
              <w:numPr>
                <w:ilvl w:val="0"/>
                <w:numId w:val="4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rsidR="00DB2B14" w:rsidRPr="00304790" w:rsidRDefault="00DB2B14" w:rsidP="00DB2B14">
            <w:pPr>
              <w:pStyle w:val="NormalWeb"/>
              <w:numPr>
                <w:ilvl w:val="0"/>
                <w:numId w:val="45"/>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Monitoring, evaluation &amp; assessment</w:t>
            </w:r>
          </w:p>
        </w:tc>
        <w:tc>
          <w:tcPr>
            <w:tcW w:w="7745" w:type="dxa"/>
          </w:tcPr>
          <w:p w:rsidR="00DB2B14" w:rsidRPr="00304790" w:rsidRDefault="00DB2B14" w:rsidP="00DB2B14">
            <w:pPr>
              <w:pStyle w:val="NormalWeb"/>
              <w:numPr>
                <w:ilvl w:val="0"/>
                <w:numId w:val="42"/>
              </w:numPr>
              <w:spacing w:before="0" w:beforeAutospacing="0" w:after="0" w:afterAutospacing="0"/>
              <w:rPr>
                <w:rFonts w:ascii="Gill Sans MT" w:hAnsi="Gill Sans MT"/>
                <w:color w:val="000000"/>
                <w:sz w:val="22"/>
                <w:szCs w:val="22"/>
              </w:rPr>
            </w:pPr>
            <w:r w:rsidRPr="00304790">
              <w:rPr>
                <w:rFonts w:ascii="Gill Sans MT" w:hAnsi="Gill Sans MT"/>
                <w:sz w:val="22"/>
                <w:szCs w:val="22"/>
              </w:rPr>
              <w:t>Assessing, recording and reporting on the development, progress and attainment of pupils.</w:t>
            </w:r>
          </w:p>
          <w:p w:rsidR="00DB2B14" w:rsidRPr="00304790" w:rsidRDefault="00DB2B14" w:rsidP="00DB2B14">
            <w:pPr>
              <w:pStyle w:val="NormalWeb"/>
              <w:numPr>
                <w:ilvl w:val="0"/>
                <w:numId w:val="42"/>
              </w:numPr>
              <w:spacing w:before="0" w:beforeAutospacing="0" w:after="0" w:afterAutospacing="0"/>
              <w:rPr>
                <w:rFonts w:ascii="Gill Sans MT" w:hAnsi="Gill Sans MT"/>
                <w:color w:val="000000"/>
                <w:sz w:val="22"/>
                <w:szCs w:val="22"/>
              </w:rPr>
            </w:pPr>
            <w:r w:rsidRPr="00304790">
              <w:rPr>
                <w:rFonts w:ascii="Gill Sans MT" w:hAnsi="Gill Sans MT"/>
                <w:sz w:val="22"/>
                <w:szCs w:val="22"/>
              </w:rPr>
              <w:t>Providing or contributing to oral and written assessments, reports and references relating to individual pupils and groups of pupils.</w:t>
            </w: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rsidR="00DB2B14" w:rsidRPr="00304790" w:rsidRDefault="00DB2B14" w:rsidP="00DB2B14">
            <w:pPr>
              <w:pStyle w:val="NormalWeb"/>
              <w:numPr>
                <w:ilvl w:val="0"/>
                <w:numId w:val="46"/>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7745" w:type="dxa"/>
          </w:tcPr>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00DB2B14" w:rsidRPr="00304790"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00DB2B14" w:rsidRDefault="00DB2B14" w:rsidP="00DB2B14">
            <w:pPr>
              <w:pStyle w:val="NormalWeb"/>
              <w:numPr>
                <w:ilvl w:val="0"/>
                <w:numId w:val="48"/>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Undertake other reasonable duties related to the role as required from time to time.</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r w:rsidR="00DB2B14" w:rsidRPr="00304790" w:rsidTr="003658A2">
        <w:tc>
          <w:tcPr>
            <w:tcW w:w="2144" w:type="dxa"/>
          </w:tcPr>
          <w:p w:rsidR="00DB2B14" w:rsidRPr="00304790"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rsidR="00DB2B14" w:rsidRDefault="00DB2B14" w:rsidP="003658A2">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p w:rsidR="00DB2B14" w:rsidRPr="00304790" w:rsidRDefault="00DB2B14" w:rsidP="003658A2">
            <w:pPr>
              <w:pStyle w:val="NormalWeb"/>
              <w:spacing w:before="0" w:beforeAutospacing="0" w:after="0" w:afterAutospacing="0"/>
              <w:rPr>
                <w:rFonts w:ascii="Gill Sans MT" w:hAnsi="Gill Sans MT"/>
                <w:color w:val="000000"/>
                <w:sz w:val="22"/>
                <w:szCs w:val="22"/>
              </w:rPr>
            </w:pPr>
          </w:p>
        </w:tc>
      </w:tr>
    </w:tbl>
    <w:p w:rsidR="00DB2B14" w:rsidRDefault="00DB2B14" w:rsidP="00DB2B14">
      <w:pPr>
        <w:spacing w:after="0" w:line="240" w:lineRule="auto"/>
        <w:jc w:val="center"/>
        <w:rPr>
          <w:rFonts w:ascii="Gill Sans MT" w:hAnsi="Gill Sans MT"/>
          <w:b/>
          <w:sz w:val="24"/>
          <w:szCs w:val="24"/>
        </w:rPr>
      </w:pPr>
    </w:p>
    <w:p w:rsidR="00DB2B14" w:rsidRDefault="00DB2B14" w:rsidP="00DB2B14">
      <w:pPr>
        <w:spacing w:after="200" w:line="276" w:lineRule="auto"/>
        <w:rPr>
          <w:rFonts w:ascii="Gill Sans MT" w:hAnsi="Gill Sans MT"/>
          <w:b/>
          <w:sz w:val="24"/>
          <w:szCs w:val="24"/>
        </w:rPr>
      </w:pPr>
      <w:r>
        <w:rPr>
          <w:rFonts w:ascii="Gill Sans MT" w:hAnsi="Gill Sans MT"/>
          <w:b/>
        </w:rPr>
        <w:br w:type="page"/>
      </w:r>
    </w:p>
    <w:p w:rsidR="00DB2B14" w:rsidRDefault="00DB2B14" w:rsidP="00DB2B14">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lastRenderedPageBreak/>
        <w:t>Person Specification</w:t>
      </w:r>
    </w:p>
    <w:p w:rsidR="00DB2B14" w:rsidRPr="00900101" w:rsidRDefault="00DB2B14" w:rsidP="00DB2B14">
      <w:pPr>
        <w:pStyle w:val="NormalWeb"/>
        <w:spacing w:before="0" w:beforeAutospacing="0" w:after="0" w:afterAutospacing="0"/>
        <w:jc w:val="center"/>
        <w:rPr>
          <w:rFonts w:ascii="Gill Sans MT" w:hAnsi="Gill Sans MT"/>
          <w:b/>
          <w:color w:val="000000"/>
        </w:rPr>
      </w:pPr>
    </w:p>
    <w:tbl>
      <w:tblPr>
        <w:tblStyle w:val="TableGrid"/>
        <w:tblW w:w="9889" w:type="dxa"/>
        <w:tblLook w:val="04A0" w:firstRow="1" w:lastRow="0" w:firstColumn="1" w:lastColumn="0" w:noHBand="0" w:noVBand="1"/>
      </w:tblPr>
      <w:tblGrid>
        <w:gridCol w:w="8613"/>
        <w:gridCol w:w="1276"/>
      </w:tblGrid>
      <w:tr w:rsidR="00DB2B14" w:rsidRPr="00021340" w:rsidTr="003658A2">
        <w:tc>
          <w:tcPr>
            <w:tcW w:w="9889" w:type="dxa"/>
            <w:gridSpan w:val="2"/>
          </w:tcPr>
          <w:p w:rsidR="00DB2B14" w:rsidRPr="00021340" w:rsidRDefault="00DB2B14" w:rsidP="003658A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r>
      <w:tr w:rsidR="00DB2B14" w:rsidRPr="00021340" w:rsidTr="003658A2">
        <w:tc>
          <w:tcPr>
            <w:tcW w:w="9889" w:type="dxa"/>
            <w:gridSpan w:val="2"/>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r>
      <w:tr w:rsidR="00DB2B14" w:rsidRPr="00021340" w:rsidTr="003658A2">
        <w:tc>
          <w:tcPr>
            <w:tcW w:w="9889" w:type="dxa"/>
            <w:gridSpan w:val="2"/>
          </w:tcPr>
          <w:p w:rsidR="00DB2B14" w:rsidRPr="00021340" w:rsidRDefault="00DB2B14" w:rsidP="003658A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Post graduate qualifications, </w:t>
            </w:r>
            <w:proofErr w:type="spellStart"/>
            <w:r w:rsidRPr="00021340">
              <w:rPr>
                <w:rFonts w:ascii="Gill Sans MT" w:hAnsi="Gill Sans MT"/>
                <w:color w:val="000000"/>
                <w:sz w:val="22"/>
                <w:szCs w:val="22"/>
              </w:rPr>
              <w:t>Masters</w:t>
            </w:r>
            <w:proofErr w:type="spellEnd"/>
            <w:r w:rsidRPr="00021340">
              <w:rPr>
                <w:rFonts w:ascii="Gill Sans MT" w:hAnsi="Gill Sans MT"/>
                <w:color w:val="000000"/>
                <w:sz w:val="22"/>
                <w:szCs w:val="22"/>
              </w:rPr>
              <w:t xml:space="preserve"> degree/ post graduate diplomas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as a Teacher, Coach or Tutor</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p>
        </w:tc>
      </w:tr>
      <w:tr w:rsidR="00DB2B14" w:rsidRPr="00021340" w:rsidTr="003658A2">
        <w:tc>
          <w:tcPr>
            <w:tcW w:w="9889" w:type="dxa"/>
            <w:gridSpan w:val="2"/>
          </w:tcPr>
          <w:p w:rsidR="00DB2B14" w:rsidRPr="00021340" w:rsidRDefault="00DB2B14" w:rsidP="003658A2">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DB2B14" w:rsidRPr="00021340" w:rsidTr="003658A2">
        <w:tc>
          <w:tcPr>
            <w:tcW w:w="8613"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Ability to enthuse children and adults</w:t>
            </w:r>
          </w:p>
        </w:tc>
        <w:tc>
          <w:tcPr>
            <w:tcW w:w="1276" w:type="dxa"/>
          </w:tcPr>
          <w:p w:rsidR="00DB2B14" w:rsidRPr="00021340" w:rsidRDefault="00DB2B14" w:rsidP="003658A2">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DB2B14" w:rsidRPr="004240C8" w:rsidTr="003658A2">
        <w:tc>
          <w:tcPr>
            <w:tcW w:w="8613" w:type="dxa"/>
          </w:tcPr>
          <w:p w:rsidR="00DB2B14" w:rsidRPr="004240C8" w:rsidRDefault="00DB2B14" w:rsidP="003658A2">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00DB2B14" w:rsidRPr="004240C8" w:rsidRDefault="00DB2B14" w:rsidP="003658A2">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rsidR="00DB2B14" w:rsidRDefault="00DB2B14" w:rsidP="00DB2B14">
      <w:pPr>
        <w:pStyle w:val="Subtitle"/>
        <w:jc w:val="left"/>
        <w:rPr>
          <w:rFonts w:ascii="Garamond" w:hAnsi="Garamond"/>
          <w:sz w:val="24"/>
        </w:rPr>
      </w:pPr>
    </w:p>
    <w:p w:rsidR="004744AF" w:rsidRDefault="004744AF" w:rsidP="00BF289E">
      <w:pPr>
        <w:pStyle w:val="Subtitle"/>
        <w:rPr>
          <w:rFonts w:ascii="Garamond" w:hAnsi="Garamond"/>
          <w:sz w:val="24"/>
        </w:rPr>
      </w:pPr>
      <w:bookmarkStart w:id="0" w:name="_GoBack"/>
      <w:bookmarkEnd w:id="0"/>
    </w:p>
    <w:p w:rsidR="00BF289E" w:rsidRDefault="00BF289E" w:rsidP="00BF289E">
      <w:pPr>
        <w:pStyle w:val="Subtitle"/>
        <w:rPr>
          <w:rFonts w:ascii="Garamond" w:hAnsi="Garamond"/>
          <w:sz w:val="24"/>
        </w:rPr>
      </w:pPr>
      <w:r>
        <w:rPr>
          <w:rFonts w:ascii="Garamond" w:hAnsi="Garamond"/>
          <w:sz w:val="24"/>
        </w:rPr>
        <w:t>General</w:t>
      </w:r>
    </w:p>
    <w:p w:rsidR="00BF289E" w:rsidRDefault="00BF289E" w:rsidP="00BF289E">
      <w:pPr>
        <w:pStyle w:val="Subtitle"/>
        <w:rPr>
          <w:rFonts w:ascii="Garamond" w:hAnsi="Garamond"/>
          <w:sz w:val="24"/>
        </w:rPr>
      </w:pPr>
    </w:p>
    <w:p w:rsidR="00BF289E" w:rsidRDefault="00BF289E" w:rsidP="00BF289E">
      <w:pPr>
        <w:jc w:val="both"/>
        <w:rPr>
          <w:rFonts w:ascii="Gill Sans MT" w:hAnsi="Gill Sans MT"/>
          <w:sz w:val="22"/>
        </w:rPr>
      </w:pPr>
      <w:r>
        <w:rPr>
          <w:rFonts w:ascii="Gill Sans MT" w:hAnsi="Gill Sans MT"/>
          <w:sz w:val="22"/>
        </w:rPr>
        <w:t>Cranford House is an independent school and, as such, requires a high commitment from all staff, both in terms of energy levels and time commitment.</w:t>
      </w:r>
    </w:p>
    <w:p w:rsidR="00BF289E" w:rsidRDefault="00BF289E" w:rsidP="00BF289E">
      <w:pPr>
        <w:spacing w:after="0" w:line="240" w:lineRule="auto"/>
        <w:jc w:val="both"/>
        <w:rPr>
          <w:rFonts w:ascii="Gill Sans MT" w:hAnsi="Gill Sans MT"/>
          <w:sz w:val="22"/>
        </w:rPr>
      </w:pPr>
      <w:r>
        <w:rPr>
          <w:rFonts w:ascii="Gill Sans MT" w:hAnsi="Gill Sans MT"/>
          <w:sz w:val="22"/>
        </w:rPr>
        <w:t>A member of staff should:</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1.</w:t>
      </w:r>
      <w:r>
        <w:rPr>
          <w:rFonts w:ascii="Gill Sans MT" w:hAnsi="Gill Sans MT"/>
          <w:sz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2.</w:t>
      </w:r>
      <w:r>
        <w:rPr>
          <w:rFonts w:ascii="Gill Sans MT" w:hAnsi="Gill Sans MT"/>
          <w:sz w:val="22"/>
        </w:rPr>
        <w:tab/>
        <w:t>be supportive of the school’s educational aims and objectives, found in the Whole School Development Plan, and of colleagues.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3.</w:t>
      </w:r>
      <w:r>
        <w:rPr>
          <w:rFonts w:ascii="Gill Sans MT" w:hAnsi="Gill Sans MT"/>
          <w:sz w:val="22"/>
        </w:rPr>
        <w:tab/>
      </w:r>
      <w:proofErr w:type="gramStart"/>
      <w:r>
        <w:rPr>
          <w:rFonts w:ascii="Gill Sans MT" w:hAnsi="Gill Sans MT"/>
          <w:sz w:val="22"/>
        </w:rPr>
        <w:t>have</w:t>
      </w:r>
      <w:proofErr w:type="gramEnd"/>
      <w:r>
        <w:rPr>
          <w:rFonts w:ascii="Gill Sans MT" w:hAnsi="Gill Sans MT"/>
          <w:sz w:val="22"/>
        </w:rPr>
        <w:t xml:space="preser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4.</w:t>
      </w:r>
      <w:r>
        <w:rPr>
          <w:rFonts w:ascii="Gill Sans MT" w:hAnsi="Gill Sans MT"/>
          <w:sz w:val="22"/>
        </w:rPr>
        <w:tab/>
        <w:t>be flexible.  As a small school, every member of staff must be prepared to undertake other duties within reason and help out in sometimes unexpected ways.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5.</w:t>
      </w:r>
      <w:r>
        <w:rPr>
          <w:rFonts w:ascii="Gill Sans MT" w:hAnsi="Gill Sans MT"/>
          <w:sz w:val="22"/>
        </w:rPr>
        <w:tab/>
      </w:r>
      <w:proofErr w:type="gramStart"/>
      <w:r>
        <w:rPr>
          <w:rFonts w:ascii="Gill Sans MT" w:hAnsi="Gill Sans MT"/>
          <w:sz w:val="22"/>
        </w:rPr>
        <w:t>be</w:t>
      </w:r>
      <w:proofErr w:type="gramEnd"/>
      <w:r>
        <w:rPr>
          <w:rFonts w:ascii="Gill Sans MT" w:hAnsi="Gill Sans MT"/>
          <w:sz w:val="22"/>
        </w:rPr>
        <w:t xml:space="preserve"> prepared to offer over and above the norm, especially in terms of meeting parental requirements and in terms of extra-curricular activities.</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6.</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they are part of the whole school and, therefore, have in mind the needs of the whole school, not just their section (</w:t>
      </w:r>
      <w:proofErr w:type="spellStart"/>
      <w:r>
        <w:rPr>
          <w:rFonts w:ascii="Gill Sans MT" w:hAnsi="Gill Sans MT"/>
          <w:sz w:val="22"/>
        </w:rPr>
        <w:t>eg</w:t>
      </w:r>
      <w:proofErr w:type="spellEnd"/>
      <w:r>
        <w:rPr>
          <w:rFonts w:ascii="Gill Sans MT" w:hAnsi="Gill Sans MT"/>
          <w:sz w:val="22"/>
        </w:rPr>
        <w:t xml:space="preserve"> Junior School/Maintenance </w:t>
      </w:r>
      <w:proofErr w:type="spellStart"/>
      <w:r>
        <w:rPr>
          <w:rFonts w:ascii="Gill Sans MT" w:hAnsi="Gill Sans MT"/>
          <w:sz w:val="22"/>
        </w:rPr>
        <w:t>etc</w:t>
      </w:r>
      <w:proofErr w:type="spellEnd"/>
      <w:r>
        <w:rPr>
          <w:rFonts w:ascii="Gill Sans MT" w:hAnsi="Gill Sans MT"/>
          <w:sz w:val="22"/>
        </w:rPr>
        <w:t>).</w:t>
      </w:r>
    </w:p>
    <w:p w:rsidR="00BF289E" w:rsidRDefault="00BF289E" w:rsidP="00BF289E">
      <w:pPr>
        <w:spacing w:after="0" w:line="240" w:lineRule="auto"/>
        <w:ind w:left="720" w:hanging="720"/>
        <w:jc w:val="both"/>
        <w:rPr>
          <w:rFonts w:ascii="Gill Sans MT" w:hAnsi="Gill Sans MT"/>
          <w:sz w:val="22"/>
        </w:rPr>
      </w:pPr>
      <w:r>
        <w:rPr>
          <w:rFonts w:ascii="Gill Sans MT" w:hAnsi="Gill Sans MT"/>
          <w:sz w:val="22"/>
        </w:rPr>
        <w:t>7.</w:t>
      </w:r>
      <w:r>
        <w:rPr>
          <w:rFonts w:ascii="Gill Sans MT" w:hAnsi="Gill Sans MT"/>
          <w:sz w:val="22"/>
        </w:rPr>
        <w:tab/>
      </w:r>
      <w:proofErr w:type="gramStart"/>
      <w:r>
        <w:rPr>
          <w:rFonts w:ascii="Gill Sans MT" w:hAnsi="Gill Sans MT"/>
          <w:sz w:val="22"/>
        </w:rPr>
        <w:t>understand</w:t>
      </w:r>
      <w:proofErr w:type="gramEnd"/>
      <w:r>
        <w:rPr>
          <w:rFonts w:ascii="Gill Sans MT" w:hAnsi="Gill Sans MT"/>
          <w:sz w:val="22"/>
        </w:rPr>
        <w:t xml:space="preserve"> that the School must run itself as a business concern which means that every member of staff is part of the marketing process.</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Professional qualities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Relevant and appropriate qualifications as specified in the Job Description and a willingness to undertake further training</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Good record of continuing professional development</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Excellent knowledge and understanding of current educational issues</w:t>
      </w:r>
    </w:p>
    <w:p w:rsidR="00BF289E" w:rsidRDefault="00BF289E" w:rsidP="00BF289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 xml:space="preserve">Show confidence and curiosity in the use of new and emerging technologies </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Interpersonal Skills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understanding of how to motivate and inspire colleagues and pupils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an ability to build and sustain a positive and appropriate working relationship with pupils, parents, staff, Governors and the local community</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leader and a team player</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Show responsibility for self and others</w:t>
      </w:r>
    </w:p>
    <w:p w:rsidR="00BF289E" w:rsidRDefault="00BF289E" w:rsidP="00BF289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a good communicator, both orally and in writing.</w:t>
      </w:r>
    </w:p>
    <w:p w:rsidR="00BF289E" w:rsidRDefault="00BF289E" w:rsidP="00BF289E">
      <w:pPr>
        <w:spacing w:after="0" w:line="240" w:lineRule="auto"/>
        <w:jc w:val="both"/>
        <w:rPr>
          <w:rFonts w:ascii="Gill Sans MT" w:hAnsi="Gill Sans MT"/>
          <w:sz w:val="22"/>
        </w:rPr>
      </w:pPr>
    </w:p>
    <w:p w:rsidR="00BF289E" w:rsidRDefault="00BF289E" w:rsidP="00BF289E">
      <w:pPr>
        <w:spacing w:after="0" w:line="240" w:lineRule="auto"/>
        <w:jc w:val="both"/>
        <w:rPr>
          <w:rFonts w:ascii="Gill Sans MT" w:hAnsi="Gill Sans MT"/>
          <w:sz w:val="22"/>
        </w:rPr>
      </w:pPr>
      <w:r>
        <w:rPr>
          <w:rFonts w:ascii="Gill Sans MT" w:hAnsi="Gill Sans MT"/>
          <w:sz w:val="22"/>
        </w:rPr>
        <w:t xml:space="preserve">Desirable Personal qualities </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Generosity of spirit and positive approach to life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Tolerance and open-mindedness</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Flexibility and adaptability and a willingness to move with change</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Risk-taking</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Commitment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Passion for subject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Team spirit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Loyalty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Reliability</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Be robust</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enthusiasm – show a willingness to be involved</w:t>
      </w:r>
    </w:p>
    <w:p w:rsidR="00BF289E" w:rsidRDefault="00BF289E" w:rsidP="00BF289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Gill Sans MT" w:hAnsi="Gill Sans MT"/>
          <w:sz w:val="22"/>
        </w:rPr>
      </w:pPr>
      <w:r>
        <w:rPr>
          <w:rFonts w:ascii="Gill Sans MT" w:hAnsi="Gill Sans MT"/>
          <w:sz w:val="22"/>
        </w:rPr>
        <w:t>Have a sense of humour!</w:t>
      </w:r>
    </w:p>
    <w:p w:rsidR="00BF289E" w:rsidRDefault="00BF289E" w:rsidP="00BF289E">
      <w:pPr>
        <w:spacing w:after="0" w:line="240" w:lineRule="auto"/>
        <w:jc w:val="center"/>
        <w:rPr>
          <w:rFonts w:ascii="Garamond" w:hAnsi="Garamond"/>
          <w:b/>
          <w:bCs/>
          <w:color w:val="auto"/>
          <w:sz w:val="24"/>
          <w:lang w:eastAsia="en-US"/>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noProof/>
          <w:sz w:val="24"/>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120650</wp:posOffset>
                </wp:positionV>
                <wp:extent cx="6159500" cy="577850"/>
                <wp:effectExtent l="12700" t="8255"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7850"/>
                        </a:xfrm>
                        <a:prstGeom prst="rect">
                          <a:avLst/>
                        </a:prstGeom>
                        <a:solidFill>
                          <a:schemeClr val="accent1">
                            <a:lumMod val="75000"/>
                            <a:lumOff val="0"/>
                          </a:schemeClr>
                        </a:solidFill>
                        <a:ln w="6350">
                          <a:solidFill>
                            <a:schemeClr val="accent1">
                              <a:lumMod val="75000"/>
                              <a:lumOff val="0"/>
                            </a:schemeClr>
                          </a:solidFill>
                          <a:miter lim="800000"/>
                          <a:headEnd/>
                          <a:tailEnd/>
                        </a:ln>
                      </wps:spPr>
                      <wps:txb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9.5pt;width:485pt;height:4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" fillcolor="#365f91 [2404]" strokecolor="#365f91 [2404]" strokeweight=".5pt">
                <v:textbox>
                  <w:txbxContent>
                    <w:p w:rsidR="00BF289E" w:rsidRPr="00801C5D" w:rsidRDefault="00BF289E" w:rsidP="00BF289E">
                      <w:pPr>
                        <w:pStyle w:val="Subtitle"/>
                        <w:rPr>
                          <w:rFonts w:ascii="Garamond" w:hAnsi="Garamond"/>
                          <w:color w:val="FFFFFF" w:themeColor="background1"/>
                          <w:sz w:val="32"/>
                          <w:szCs w:val="32"/>
                        </w:rPr>
                      </w:pPr>
                      <w:r w:rsidRPr="00801C5D">
                        <w:rPr>
                          <w:rFonts w:ascii="Garamond" w:hAnsi="Garamond"/>
                          <w:color w:val="FFFFFF" w:themeColor="background1"/>
                          <w:sz w:val="32"/>
                          <w:szCs w:val="32"/>
                        </w:rPr>
                        <w:t>Cranford House School Application and Recruitment Process - Explanatory Note</w:t>
                      </w:r>
                    </w:p>
                    <w:p w:rsidR="00BF289E" w:rsidRDefault="00BF289E" w:rsidP="00BF289E"/>
                  </w:txbxContent>
                </v:textbox>
                <w10:wrap anchorx="margin"/>
              </v:shape>
            </w:pict>
          </mc:Fallback>
        </mc:AlternateContent>
      </w:r>
    </w:p>
    <w:p w:rsidR="00BF289E" w:rsidRDefault="00BF289E" w:rsidP="00BF289E">
      <w:pPr>
        <w:pStyle w:val="Subtitle"/>
        <w:jc w:val="left"/>
        <w:rPr>
          <w:rFonts w:ascii="Garamond" w:hAnsi="Garamond"/>
          <w:sz w:val="24"/>
        </w:rPr>
      </w:pPr>
    </w:p>
    <w:p w:rsidR="00BF289E" w:rsidRDefault="00BF289E" w:rsidP="00BF289E">
      <w:pPr>
        <w:pStyle w:val="Subtitle"/>
        <w:jc w:val="left"/>
        <w:rPr>
          <w:rFonts w:ascii="Garamond" w:hAnsi="Garamond"/>
          <w:sz w:val="24"/>
        </w:rPr>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r>
        <w:t xml:space="preserve">Please read our Safeguarding Policy which can be found on the job vacancies page of our website, prior to submitting an application for any position. All members of staff working at Cranford have responsibility for Safeguarding Children.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Application process</w:t>
      </w:r>
    </w:p>
    <w:p w:rsidR="00BF289E" w:rsidRDefault="00BF289E" w:rsidP="00BF289E">
      <w:pPr>
        <w:pStyle w:val="Cranford"/>
        <w:numPr>
          <w:ilvl w:val="0"/>
          <w:numId w:val="34"/>
        </w:numPr>
        <w:jc w:val="both"/>
      </w:pPr>
      <w:r>
        <w:t xml:space="preserve">Only applications will be accepted from candidates who use the Cranford House application form. Please note, CVs will not be accepted in substitution. </w:t>
      </w:r>
    </w:p>
    <w:p w:rsidR="00BF289E" w:rsidRDefault="00BF289E" w:rsidP="00BF289E">
      <w:pPr>
        <w:pStyle w:val="Cranford"/>
        <w:numPr>
          <w:ilvl w:val="0"/>
          <w:numId w:val="34"/>
        </w:numPr>
        <w:jc w:val="both"/>
      </w:pPr>
      <w:r>
        <w:t xml:space="preserve">Application forms must be signed by the applicant. Typed or hand-written application forms are both accepted but the declarations on the final page of the application form must include the signature of the candidate. </w:t>
      </w:r>
    </w:p>
    <w:p w:rsidR="00BF289E" w:rsidRDefault="00BF289E" w:rsidP="00BF289E">
      <w:pPr>
        <w:pStyle w:val="Cranford"/>
        <w:numPr>
          <w:ilvl w:val="0"/>
          <w:numId w:val="34"/>
        </w:numPr>
        <w:jc w:val="both"/>
      </w:pPr>
      <w:r>
        <w:t xml:space="preserve">All applicants must ensure they submit the completed application form, self-disclosure form and ethnicity form.  </w:t>
      </w:r>
    </w:p>
    <w:p w:rsidR="00BF289E" w:rsidRDefault="00BF289E" w:rsidP="00BF289E">
      <w:pPr>
        <w:pStyle w:val="Cranford"/>
        <w:numPr>
          <w:ilvl w:val="0"/>
          <w:numId w:val="34"/>
        </w:numPr>
        <w:jc w:val="both"/>
      </w:pPr>
      <w:r>
        <w:t xml:space="preserve">The successful applicant will be required to complete an Enhanced DBS Disclosure. For further information, contact the Disclosure and Barring Service – www.disclosuresdbs.co.uk </w:t>
      </w:r>
    </w:p>
    <w:p w:rsidR="00BF289E" w:rsidRDefault="00BF289E" w:rsidP="00BF289E">
      <w:pPr>
        <w:pStyle w:val="Cranford"/>
        <w:numPr>
          <w:ilvl w:val="0"/>
          <w:numId w:val="34"/>
        </w:numPr>
        <w:jc w:val="both"/>
      </w:pPr>
      <w:r>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BF289E" w:rsidRDefault="00BF289E" w:rsidP="00BF289E">
      <w:pPr>
        <w:pStyle w:val="Cranford"/>
        <w:numPr>
          <w:ilvl w:val="0"/>
          <w:numId w:val="34"/>
        </w:numPr>
        <w:jc w:val="both"/>
      </w:pPr>
      <w:r>
        <w:t xml:space="preserve">Only applications received in advance of the closing date will be considered. </w:t>
      </w:r>
    </w:p>
    <w:p w:rsidR="00BF289E" w:rsidRDefault="00BF289E" w:rsidP="00BF289E">
      <w:pPr>
        <w:pStyle w:val="Default"/>
        <w:numPr>
          <w:ilvl w:val="0"/>
          <w:numId w:val="34"/>
        </w:numPr>
        <w:jc w:val="both"/>
        <w:rPr>
          <w:rFonts w:ascii="Gill Sans MT" w:hAnsi="Gill Sans MT"/>
          <w:sz w:val="22"/>
        </w:rPr>
      </w:pPr>
      <w:r>
        <w:rPr>
          <w:rFonts w:ascii="Gill Sans MT" w:hAnsi="Gill Sans MT"/>
          <w:sz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Shortlisting </w:t>
      </w:r>
    </w:p>
    <w:p w:rsidR="00BF289E" w:rsidRDefault="00BF289E" w:rsidP="00BF289E">
      <w:pPr>
        <w:pStyle w:val="Cranford"/>
        <w:numPr>
          <w:ilvl w:val="0"/>
          <w:numId w:val="35"/>
        </w:numPr>
        <w:jc w:val="both"/>
      </w:pPr>
      <w:r>
        <w:t xml:space="preserve">After the closing date, applications will be reviewed and the shortlisted candidates will be invited for interview. </w:t>
      </w:r>
    </w:p>
    <w:p w:rsidR="00BF289E" w:rsidRDefault="00BF289E" w:rsidP="00BF289E">
      <w:pPr>
        <w:pStyle w:val="Cranford"/>
        <w:numPr>
          <w:ilvl w:val="0"/>
          <w:numId w:val="35"/>
        </w:numPr>
        <w:jc w:val="both"/>
      </w:pPr>
      <w:r>
        <w:t xml:space="preserve">Candidates who are not selected for interview will be informed by email as soon as possible after the closing date. </w:t>
      </w:r>
    </w:p>
    <w:p w:rsidR="00BF289E" w:rsidRDefault="00BF289E" w:rsidP="00BF289E">
      <w:pPr>
        <w:pStyle w:val="Cranford"/>
        <w:numPr>
          <w:ilvl w:val="0"/>
          <w:numId w:val="35"/>
        </w:numPr>
        <w:jc w:val="both"/>
      </w:pPr>
      <w:r>
        <w:t xml:space="preserve">Cranford may seek references on shortlisted candidates prior to interview. </w:t>
      </w:r>
    </w:p>
    <w:p w:rsidR="00BF289E" w:rsidRDefault="00BF289E" w:rsidP="00BF289E">
      <w:pPr>
        <w:pStyle w:val="Cranford"/>
        <w:jc w:val="both"/>
      </w:pPr>
    </w:p>
    <w:p w:rsidR="00BF289E" w:rsidRDefault="00BF289E" w:rsidP="00BF289E">
      <w:pPr>
        <w:pStyle w:val="Subtitle"/>
        <w:jc w:val="left"/>
        <w:rPr>
          <w:rFonts w:ascii="Garamond" w:hAnsi="Garamond"/>
          <w:sz w:val="24"/>
        </w:rPr>
      </w:pPr>
      <w:r>
        <w:rPr>
          <w:rFonts w:ascii="Garamond" w:hAnsi="Garamond"/>
          <w:sz w:val="24"/>
        </w:rPr>
        <w:t xml:space="preserve">Interviews </w:t>
      </w:r>
    </w:p>
    <w:p w:rsidR="00BF289E" w:rsidRDefault="00BF289E" w:rsidP="00BF289E">
      <w:pPr>
        <w:pStyle w:val="Cranford"/>
        <w:numPr>
          <w:ilvl w:val="0"/>
          <w:numId w:val="36"/>
        </w:numPr>
        <w:jc w:val="both"/>
      </w:pPr>
      <w:r>
        <w:t xml:space="preserve">Candidates invited to interview must bring with them three forms of original ID including at least one of the following: passport or </w:t>
      </w:r>
      <w:proofErr w:type="spellStart"/>
      <w:r>
        <w:t>photocard</w:t>
      </w:r>
      <w:proofErr w:type="spellEnd"/>
      <w:r>
        <w:t xml:space="preserve"> driving licence or full birth certificate. Other acceptable forms of ID include a bank statement or utility bill issued within the last three months and/or a council tax statement issued with the last twelve months. At least one form of ID must show your current address.  If these documents are unavailable, please contact HR who will be able to provide details of other acceptable official documents. </w:t>
      </w:r>
    </w:p>
    <w:p w:rsidR="00BF289E" w:rsidRDefault="00BF289E" w:rsidP="00BF289E">
      <w:pPr>
        <w:pStyle w:val="Cranford"/>
        <w:numPr>
          <w:ilvl w:val="0"/>
          <w:numId w:val="36"/>
        </w:numPr>
        <w:jc w:val="both"/>
      </w:pPr>
      <w:r>
        <w:t xml:space="preserve">Original qualification certificates must also be brought to interview. </w:t>
      </w:r>
    </w:p>
    <w:p w:rsidR="00BF289E" w:rsidRDefault="00BF289E" w:rsidP="00BF289E">
      <w:pPr>
        <w:pStyle w:val="Cranford"/>
        <w:numPr>
          <w:ilvl w:val="0"/>
          <w:numId w:val="36"/>
        </w:numPr>
        <w:jc w:val="both"/>
      </w:pPr>
      <w:r>
        <w:t xml:space="preserve">It is usual for an interview to involve a skills test where appropriate and a lesson observation in the case of teachers. </w:t>
      </w:r>
    </w:p>
    <w:p w:rsidR="00BF289E" w:rsidRDefault="00BF289E" w:rsidP="00BF289E">
      <w:pPr>
        <w:pStyle w:val="Cranford"/>
        <w:jc w:val="both"/>
      </w:pPr>
    </w:p>
    <w:p w:rsidR="00BF289E" w:rsidRDefault="00BF289E" w:rsidP="00BF289E">
      <w:pPr>
        <w:pStyle w:val="Cranford"/>
        <w:jc w:val="both"/>
      </w:pPr>
    </w:p>
    <w:p w:rsidR="00382FD5" w:rsidRDefault="00382FD5">
      <w:pPr>
        <w:rPr>
          <w:rFonts w:ascii="Garamond" w:eastAsia="Times New Roman" w:hAnsi="Garamond" w:cs="Times New Roman"/>
          <w:b/>
          <w:sz w:val="24"/>
          <w:szCs w:val="28"/>
        </w:rPr>
      </w:pPr>
      <w:r>
        <w:rPr>
          <w:rFonts w:ascii="Garamond" w:hAnsi="Garamond"/>
          <w:sz w:val="24"/>
        </w:rPr>
        <w:br w:type="page"/>
      </w:r>
    </w:p>
    <w:p w:rsidR="00BF289E" w:rsidRDefault="00BF289E" w:rsidP="00BF289E">
      <w:pPr>
        <w:pStyle w:val="Subtitle"/>
        <w:jc w:val="left"/>
        <w:rPr>
          <w:rFonts w:ascii="Garamond" w:hAnsi="Garamond"/>
          <w:sz w:val="24"/>
        </w:rPr>
      </w:pPr>
      <w:r>
        <w:rPr>
          <w:rFonts w:ascii="Garamond" w:hAnsi="Garamond"/>
          <w:sz w:val="24"/>
        </w:rPr>
        <w:lastRenderedPageBreak/>
        <w:t>Conditional offer of employment</w:t>
      </w:r>
    </w:p>
    <w:p w:rsidR="00BF289E" w:rsidRDefault="00BF289E" w:rsidP="00BF289E">
      <w:pPr>
        <w:pStyle w:val="Cranford"/>
        <w:numPr>
          <w:ilvl w:val="0"/>
          <w:numId w:val="37"/>
        </w:numPr>
        <w:jc w:val="both"/>
      </w:pPr>
      <w:r>
        <w:t xml:space="preserve">All offers of employment for any position at Cranford are subject to the following pre-employment checks: </w:t>
      </w:r>
    </w:p>
    <w:p w:rsidR="00BF289E" w:rsidRDefault="00BF289E" w:rsidP="00BF289E">
      <w:pPr>
        <w:pStyle w:val="Cranford"/>
        <w:numPr>
          <w:ilvl w:val="1"/>
          <w:numId w:val="37"/>
        </w:numPr>
        <w:jc w:val="both"/>
      </w:pPr>
      <w:r>
        <w:t xml:space="preserve">Receipt of two satisfactory references. All references will be validated by phone. </w:t>
      </w:r>
    </w:p>
    <w:p w:rsidR="00BF289E" w:rsidRDefault="00BF289E" w:rsidP="00BF289E">
      <w:pPr>
        <w:pStyle w:val="Cranford"/>
        <w:numPr>
          <w:ilvl w:val="1"/>
          <w:numId w:val="37"/>
        </w:numPr>
        <w:jc w:val="both"/>
      </w:pPr>
      <w:r>
        <w:t>Verification of identify (name, address, DOB)</w:t>
      </w:r>
    </w:p>
    <w:p w:rsidR="00BF289E" w:rsidRDefault="00BF289E" w:rsidP="00BF289E">
      <w:pPr>
        <w:pStyle w:val="Cranford"/>
        <w:numPr>
          <w:ilvl w:val="1"/>
          <w:numId w:val="37"/>
        </w:numPr>
        <w:jc w:val="both"/>
      </w:pPr>
      <w:r>
        <w:t>Verification of qualifications</w:t>
      </w:r>
    </w:p>
    <w:p w:rsidR="00BF289E" w:rsidRDefault="00BF289E" w:rsidP="00BF289E">
      <w:pPr>
        <w:pStyle w:val="Cranford"/>
        <w:numPr>
          <w:ilvl w:val="1"/>
          <w:numId w:val="37"/>
        </w:numPr>
        <w:jc w:val="both"/>
      </w:pPr>
      <w:r>
        <w:t>Verification of professional status such as GTC registration, QTS Status (where required), NPQH</w:t>
      </w:r>
    </w:p>
    <w:p w:rsidR="00BF289E" w:rsidRDefault="00BF289E" w:rsidP="00BF289E">
      <w:pPr>
        <w:pStyle w:val="Cranford"/>
        <w:numPr>
          <w:ilvl w:val="1"/>
          <w:numId w:val="37"/>
        </w:numPr>
        <w:jc w:val="both"/>
      </w:pPr>
      <w:r>
        <w:t xml:space="preserve">Verification of successful completion of statutory induction period (applies to those who obtained QTS after 7 May 1999) </w:t>
      </w:r>
    </w:p>
    <w:p w:rsidR="00BF289E" w:rsidRDefault="00BF289E" w:rsidP="00BF289E">
      <w:pPr>
        <w:pStyle w:val="Cranford"/>
        <w:numPr>
          <w:ilvl w:val="1"/>
          <w:numId w:val="37"/>
        </w:numPr>
        <w:jc w:val="both"/>
      </w:pPr>
      <w:r>
        <w:t>A Barred List check</w:t>
      </w:r>
    </w:p>
    <w:p w:rsidR="00BF289E" w:rsidRDefault="00BF289E" w:rsidP="00BF289E">
      <w:pPr>
        <w:pStyle w:val="Cranford"/>
        <w:numPr>
          <w:ilvl w:val="1"/>
          <w:numId w:val="37"/>
        </w:numPr>
        <w:jc w:val="both"/>
      </w:pPr>
      <w:r>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BF289E" w:rsidRDefault="00BF289E" w:rsidP="00BF289E">
      <w:pPr>
        <w:pStyle w:val="Cranford"/>
        <w:numPr>
          <w:ilvl w:val="1"/>
          <w:numId w:val="37"/>
        </w:numPr>
        <w:jc w:val="both"/>
      </w:pPr>
      <w:r>
        <w:t>A check that no Prohibition Orders exist (for Teachers only)</w:t>
      </w:r>
    </w:p>
    <w:p w:rsidR="00BF289E" w:rsidRDefault="00BF289E" w:rsidP="00BF289E">
      <w:pPr>
        <w:pStyle w:val="Cranford"/>
        <w:numPr>
          <w:ilvl w:val="1"/>
          <w:numId w:val="37"/>
        </w:numPr>
        <w:jc w:val="both"/>
      </w:pPr>
      <w:r>
        <w:t>A completed medical declaration that states that the candidate knows of no reason on the grounds of health why they are not fit to carry out the duties associated with their position</w:t>
      </w:r>
    </w:p>
    <w:p w:rsidR="00BF289E" w:rsidRDefault="00BF289E" w:rsidP="00BF289E">
      <w:pPr>
        <w:pStyle w:val="Cranford"/>
        <w:numPr>
          <w:ilvl w:val="1"/>
          <w:numId w:val="37"/>
        </w:numPr>
        <w:jc w:val="both"/>
      </w:pPr>
      <w:r>
        <w:t>Overseas police check – if the individual has lived/worked abroad in the last five years, a police check from the country in which they were living will be required.</w:t>
      </w:r>
    </w:p>
    <w:p w:rsidR="00BF289E" w:rsidRDefault="00BF289E" w:rsidP="00BF289E">
      <w:pPr>
        <w:pStyle w:val="Cranford"/>
        <w:numPr>
          <w:ilvl w:val="1"/>
          <w:numId w:val="37"/>
        </w:numPr>
        <w:jc w:val="both"/>
      </w:pPr>
      <w:r>
        <w:t>Satisfactory completion of probationary period</w:t>
      </w:r>
    </w:p>
    <w:p w:rsidR="00BF289E" w:rsidRDefault="00BF289E" w:rsidP="00BF289E">
      <w:pPr>
        <w:pStyle w:val="Cranford"/>
        <w:numPr>
          <w:ilvl w:val="1"/>
          <w:numId w:val="37"/>
        </w:numPr>
        <w:jc w:val="both"/>
      </w:pPr>
      <w:r>
        <w:t>Completion of Safeguarding Training</w:t>
      </w:r>
    </w:p>
    <w:p w:rsidR="00BF289E" w:rsidRDefault="00BF289E" w:rsidP="00BF289E">
      <w:pPr>
        <w:pStyle w:val="Cranford"/>
        <w:numPr>
          <w:ilvl w:val="0"/>
          <w:numId w:val="37"/>
        </w:numPr>
        <w:jc w:val="both"/>
      </w:pPr>
      <w:r>
        <w:t xml:space="preserve">Under no circumstances should any individual start work at Cranford House until all these checks have been carried out and HR have confirmed by letter/email. </w:t>
      </w:r>
    </w:p>
    <w:p w:rsidR="00BF289E" w:rsidRDefault="00BF289E" w:rsidP="00BF289E">
      <w:pPr>
        <w:pStyle w:val="Cranford"/>
        <w:numPr>
          <w:ilvl w:val="0"/>
          <w:numId w:val="37"/>
        </w:numPr>
        <w:jc w:val="both"/>
      </w:pPr>
      <w:r>
        <w:t>In exceptional circumstances and at the discretion of the Headmaster, a candidate may start work before the DBS certificate has been received providing all other checks including a Barred List check are complete. A full risk assessment will be conducted and appropriate supervision will be put in place.</w:t>
      </w:r>
    </w:p>
    <w:p w:rsidR="00BF289E" w:rsidRDefault="00BF289E" w:rsidP="00BF289E">
      <w:pPr>
        <w:pStyle w:val="Cranford"/>
        <w:ind w:left="720"/>
        <w:jc w:val="both"/>
      </w:pPr>
    </w:p>
    <w:p w:rsidR="00BF289E" w:rsidRDefault="00BF289E" w:rsidP="00BF289E">
      <w:pPr>
        <w:pStyle w:val="Cranford"/>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32385</wp:posOffset>
                </wp:positionV>
                <wp:extent cx="6219190" cy="2552700"/>
                <wp:effectExtent l="7620" t="5080" r="1206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552700"/>
                        </a:xfrm>
                        <a:prstGeom prst="rect">
                          <a:avLst/>
                        </a:prstGeom>
                        <a:solidFill>
                          <a:schemeClr val="lt1">
                            <a:lumMod val="100000"/>
                            <a:lumOff val="0"/>
                          </a:schemeClr>
                        </a:solidFill>
                        <a:ln w="6350">
                          <a:solidFill>
                            <a:srgbClr val="000000"/>
                          </a:solidFill>
                          <a:miter lim="800000"/>
                          <a:headEnd/>
                          <a:tailEnd/>
                        </a:ln>
                      </wps:spPr>
                      <wps:txb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2pt;margin-top:2.55pt;width:489.7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" fillcolor="white [3201]" strokeweight=".5pt">
                <v:textbox>
                  <w:txbxContent>
                    <w:p w:rsidR="00BF289E" w:rsidRPr="00E41059" w:rsidRDefault="00BF289E" w:rsidP="00BF289E">
                      <w:pPr>
                        <w:pStyle w:val="Cranford"/>
                        <w:jc w:val="both"/>
                        <w:rPr>
                          <w:b/>
                        </w:rPr>
                      </w:pPr>
                      <w:r w:rsidRPr="00E41059">
                        <w:rPr>
                          <w:b/>
                        </w:rPr>
                        <w:t>Warning</w:t>
                      </w: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Where a candidate is found to b</w:t>
                      </w:r>
                      <w:r>
                        <w:rPr>
                          <w:rFonts w:ascii="Gill Sans MT" w:hAnsi="Gill Sans MT"/>
                          <w:b/>
                          <w:sz w:val="22"/>
                          <w:szCs w:val="22"/>
                        </w:rPr>
                        <w:t xml:space="preserve">e on the Children’s Barred List </w:t>
                      </w:r>
                      <w:r w:rsidRPr="00E41059">
                        <w:rPr>
                          <w:rFonts w:ascii="Gill Sans MT" w:hAnsi="Gill Sans MT"/>
                          <w:b/>
                          <w:sz w:val="22"/>
                          <w:szCs w:val="22"/>
                        </w:rPr>
                        <w:t xml:space="preserve">or the Protection of Children Act List; or </w:t>
                      </w:r>
                    </w:p>
                    <w:p w:rsidR="00BF289E" w:rsidRPr="00E41059" w:rsidRDefault="00BF289E" w:rsidP="00BF289E">
                      <w:pPr>
                        <w:pStyle w:val="Default"/>
                        <w:jc w:val="both"/>
                        <w:rPr>
                          <w:rFonts w:ascii="Gill Sans MT" w:hAnsi="Gill Sans MT"/>
                          <w:b/>
                          <w:sz w:val="22"/>
                          <w:szCs w:val="22"/>
                        </w:rPr>
                      </w:pP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BF289E" w:rsidRPr="00E41059" w:rsidRDefault="00BF289E" w:rsidP="00BF289E">
                      <w:pPr>
                        <w:pStyle w:val="Default"/>
                        <w:numPr>
                          <w:ilvl w:val="0"/>
                          <w:numId w:val="37"/>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BF289E" w:rsidRPr="00E41059" w:rsidRDefault="00BF289E" w:rsidP="00BF289E">
                      <w:pPr>
                        <w:pStyle w:val="Default"/>
                        <w:ind w:left="720"/>
                        <w:jc w:val="both"/>
                        <w:rPr>
                          <w:rFonts w:ascii="Gill Sans MT" w:hAnsi="Gill Sans MT"/>
                          <w:b/>
                          <w:sz w:val="22"/>
                          <w:szCs w:val="22"/>
                        </w:rPr>
                      </w:pPr>
                    </w:p>
                    <w:p w:rsidR="00BF289E" w:rsidRPr="00E41059" w:rsidRDefault="00BF289E" w:rsidP="00BF289E">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pStyle w:val="Cranford"/>
        <w:jc w:val="both"/>
      </w:pPr>
    </w:p>
    <w:p w:rsidR="00BF289E" w:rsidRDefault="00BF289E" w:rsidP="00BF289E">
      <w:pPr>
        <w:tabs>
          <w:tab w:val="left" w:pos="3437"/>
        </w:tabs>
        <w:jc w:val="both"/>
        <w:rPr>
          <w:rFonts w:ascii="Gill Sans MT" w:hAnsi="Gill Sans MT"/>
          <w:sz w:val="22"/>
        </w:rPr>
      </w:pPr>
    </w:p>
    <w:p w:rsidR="005F559A" w:rsidRPr="005F559A" w:rsidRDefault="005F559A" w:rsidP="005F559A">
      <w:pPr>
        <w:spacing w:after="0" w:line="240" w:lineRule="auto"/>
        <w:jc w:val="center"/>
        <w:rPr>
          <w:rFonts w:ascii="Times New Roman" w:eastAsia="Times New Roman" w:hAnsi="Times New Roman" w:cs="Times New Roman"/>
          <w:sz w:val="27"/>
          <w:szCs w:val="27"/>
        </w:rPr>
      </w:pPr>
    </w:p>
    <w:sectPr w:rsidR="005F559A" w:rsidRPr="005F559A">
      <w:headerReference w:type="default" r:id="rId11"/>
      <w:pgSz w:w="11906" w:h="16838"/>
      <w:pgMar w:top="1418" w:right="1077" w:bottom="851" w:left="107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5B" w:rsidRDefault="0019155B">
      <w:pPr>
        <w:spacing w:after="0" w:line="240" w:lineRule="auto"/>
      </w:pPr>
      <w:r>
        <w:separator/>
      </w:r>
    </w:p>
  </w:endnote>
  <w:endnote w:type="continuationSeparator" w:id="0">
    <w:p w:rsidR="0019155B" w:rsidRDefault="0019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b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5B" w:rsidRDefault="0019155B">
      <w:pPr>
        <w:spacing w:after="0" w:line="240" w:lineRule="auto"/>
      </w:pPr>
      <w:r>
        <w:separator/>
      </w:r>
    </w:p>
  </w:footnote>
  <w:footnote w:type="continuationSeparator" w:id="0">
    <w:p w:rsidR="0019155B" w:rsidRDefault="0019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F5" w:rsidRDefault="009C19F5">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70D2603"/>
    <w:multiLevelType w:val="hybridMultilevel"/>
    <w:tmpl w:val="167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EC0"/>
    <w:multiLevelType w:val="hybridMultilevel"/>
    <w:tmpl w:val="AD7AB902"/>
    <w:lvl w:ilvl="0" w:tplc="A98E5BD8">
      <w:start w:val="1"/>
      <w:numFmt w:val="bullet"/>
      <w:lvlText w:val=""/>
      <w:lvlJc w:val="left"/>
      <w:pPr>
        <w:ind w:left="720" w:hanging="360"/>
      </w:pPr>
      <w:rPr>
        <w:rFonts w:ascii="Symbol" w:hAnsi="Symbol"/>
      </w:rPr>
    </w:lvl>
    <w:lvl w:ilvl="1" w:tplc="F5205788">
      <w:start w:val="1"/>
      <w:numFmt w:val="bullet"/>
      <w:lvlText w:val="o"/>
      <w:lvlJc w:val="left"/>
      <w:pPr>
        <w:ind w:left="1440" w:hanging="360"/>
      </w:pPr>
      <w:rPr>
        <w:rFonts w:ascii="Courier New" w:hAnsi="Courier New"/>
      </w:rPr>
    </w:lvl>
    <w:lvl w:ilvl="2" w:tplc="78B2E2B6">
      <w:start w:val="1"/>
      <w:numFmt w:val="bullet"/>
      <w:lvlText w:val=""/>
      <w:lvlJc w:val="left"/>
      <w:pPr>
        <w:ind w:left="2160" w:hanging="360"/>
      </w:pPr>
      <w:rPr>
        <w:rFonts w:ascii="Wingdings" w:hAnsi="Wingdings"/>
      </w:rPr>
    </w:lvl>
    <w:lvl w:ilvl="3" w:tplc="041E6DE2">
      <w:start w:val="1"/>
      <w:numFmt w:val="bullet"/>
      <w:lvlText w:val=""/>
      <w:lvlJc w:val="left"/>
      <w:pPr>
        <w:ind w:left="2880" w:hanging="360"/>
      </w:pPr>
      <w:rPr>
        <w:rFonts w:ascii="Symbol" w:hAnsi="Symbol"/>
      </w:rPr>
    </w:lvl>
    <w:lvl w:ilvl="4" w:tplc="E5C65EF2">
      <w:start w:val="1"/>
      <w:numFmt w:val="bullet"/>
      <w:lvlText w:val="o"/>
      <w:lvlJc w:val="left"/>
      <w:pPr>
        <w:ind w:left="3600" w:hanging="360"/>
      </w:pPr>
      <w:rPr>
        <w:rFonts w:ascii="Courier New" w:hAnsi="Courier New"/>
      </w:rPr>
    </w:lvl>
    <w:lvl w:ilvl="5" w:tplc="C19AD912">
      <w:start w:val="1"/>
      <w:numFmt w:val="bullet"/>
      <w:lvlText w:val=""/>
      <w:lvlJc w:val="left"/>
      <w:pPr>
        <w:ind w:left="4320" w:hanging="360"/>
      </w:pPr>
      <w:rPr>
        <w:rFonts w:ascii="Wingdings" w:hAnsi="Wingdings"/>
      </w:rPr>
    </w:lvl>
    <w:lvl w:ilvl="6" w:tplc="09E4D58E">
      <w:start w:val="1"/>
      <w:numFmt w:val="bullet"/>
      <w:lvlText w:val=""/>
      <w:lvlJc w:val="left"/>
      <w:pPr>
        <w:ind w:left="5040" w:hanging="360"/>
      </w:pPr>
      <w:rPr>
        <w:rFonts w:ascii="Symbol" w:hAnsi="Symbol"/>
      </w:rPr>
    </w:lvl>
    <w:lvl w:ilvl="7" w:tplc="57B4EEC8">
      <w:start w:val="1"/>
      <w:numFmt w:val="bullet"/>
      <w:lvlText w:val="o"/>
      <w:lvlJc w:val="left"/>
      <w:pPr>
        <w:ind w:left="5760" w:hanging="360"/>
      </w:pPr>
      <w:rPr>
        <w:rFonts w:ascii="Courier New" w:hAnsi="Courier New"/>
      </w:rPr>
    </w:lvl>
    <w:lvl w:ilvl="8" w:tplc="F1C6EC3A">
      <w:start w:val="1"/>
      <w:numFmt w:val="bullet"/>
      <w:lvlText w:val=""/>
      <w:lvlJc w:val="left"/>
      <w:pPr>
        <w:ind w:left="6480" w:hanging="360"/>
      </w:pPr>
      <w:rPr>
        <w:rFonts w:ascii="Wingdings" w:hAnsi="Wingdings"/>
      </w:rPr>
    </w:lvl>
  </w:abstractNum>
  <w:abstractNum w:abstractNumId="4">
    <w:nsid w:val="0A0C2E1F"/>
    <w:multiLevelType w:val="multilevel"/>
    <w:tmpl w:val="2ED635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D6F03A2"/>
    <w:multiLevelType w:val="hybridMultilevel"/>
    <w:tmpl w:val="2408AC36"/>
    <w:lvl w:ilvl="0" w:tplc="CF847350">
      <w:start w:val="1"/>
      <w:numFmt w:val="bullet"/>
      <w:lvlText w:val=""/>
      <w:lvlJc w:val="left"/>
      <w:pPr>
        <w:tabs>
          <w:tab w:val="num" w:pos="397"/>
        </w:tabs>
        <w:ind w:left="397" w:hanging="397"/>
      </w:pPr>
      <w:rPr>
        <w:rFonts w:ascii="Symbol" w:hAnsi="Symbol"/>
      </w:rPr>
    </w:lvl>
    <w:lvl w:ilvl="1" w:tplc="6694DBF0">
      <w:start w:val="1"/>
      <w:numFmt w:val="bullet"/>
      <w:lvlText w:val="o"/>
      <w:lvlJc w:val="left"/>
      <w:pPr>
        <w:tabs>
          <w:tab w:val="num" w:pos="1440"/>
        </w:tabs>
        <w:ind w:left="1440" w:hanging="360"/>
      </w:pPr>
      <w:rPr>
        <w:rFonts w:ascii="Courier New" w:hAnsi="Courier New"/>
      </w:rPr>
    </w:lvl>
    <w:lvl w:ilvl="2" w:tplc="0FE2D55E">
      <w:start w:val="1"/>
      <w:numFmt w:val="bullet"/>
      <w:lvlText w:val=""/>
      <w:lvlJc w:val="left"/>
      <w:pPr>
        <w:tabs>
          <w:tab w:val="num" w:pos="2160"/>
        </w:tabs>
        <w:ind w:left="2160" w:hanging="360"/>
      </w:pPr>
      <w:rPr>
        <w:rFonts w:ascii="Wingdings" w:hAnsi="Wingdings"/>
      </w:rPr>
    </w:lvl>
    <w:lvl w:ilvl="3" w:tplc="F6801970">
      <w:start w:val="1"/>
      <w:numFmt w:val="bullet"/>
      <w:lvlText w:val=""/>
      <w:lvlJc w:val="left"/>
      <w:pPr>
        <w:tabs>
          <w:tab w:val="num" w:pos="2880"/>
        </w:tabs>
        <w:ind w:left="2880" w:hanging="360"/>
      </w:pPr>
      <w:rPr>
        <w:rFonts w:ascii="Symbol" w:hAnsi="Symbol"/>
      </w:rPr>
    </w:lvl>
    <w:lvl w:ilvl="4" w:tplc="1BA4BEEC">
      <w:start w:val="1"/>
      <w:numFmt w:val="bullet"/>
      <w:lvlText w:val="o"/>
      <w:lvlJc w:val="left"/>
      <w:pPr>
        <w:tabs>
          <w:tab w:val="num" w:pos="3600"/>
        </w:tabs>
        <w:ind w:left="3600" w:hanging="360"/>
      </w:pPr>
      <w:rPr>
        <w:rFonts w:ascii="Courier New" w:hAnsi="Courier New"/>
      </w:rPr>
    </w:lvl>
    <w:lvl w:ilvl="5" w:tplc="F04E8D00">
      <w:start w:val="1"/>
      <w:numFmt w:val="bullet"/>
      <w:lvlText w:val=""/>
      <w:lvlJc w:val="left"/>
      <w:pPr>
        <w:tabs>
          <w:tab w:val="num" w:pos="4320"/>
        </w:tabs>
        <w:ind w:left="4320" w:hanging="360"/>
      </w:pPr>
      <w:rPr>
        <w:rFonts w:ascii="Wingdings" w:hAnsi="Wingdings"/>
      </w:rPr>
    </w:lvl>
    <w:lvl w:ilvl="6" w:tplc="D8EE9DC6">
      <w:start w:val="1"/>
      <w:numFmt w:val="bullet"/>
      <w:lvlText w:val=""/>
      <w:lvlJc w:val="left"/>
      <w:pPr>
        <w:tabs>
          <w:tab w:val="num" w:pos="5040"/>
        </w:tabs>
        <w:ind w:left="5040" w:hanging="360"/>
      </w:pPr>
      <w:rPr>
        <w:rFonts w:ascii="Symbol" w:hAnsi="Symbol"/>
      </w:rPr>
    </w:lvl>
    <w:lvl w:ilvl="7" w:tplc="48E03EDC">
      <w:start w:val="1"/>
      <w:numFmt w:val="bullet"/>
      <w:lvlText w:val="o"/>
      <w:lvlJc w:val="left"/>
      <w:pPr>
        <w:tabs>
          <w:tab w:val="num" w:pos="5760"/>
        </w:tabs>
        <w:ind w:left="5760" w:hanging="360"/>
      </w:pPr>
      <w:rPr>
        <w:rFonts w:ascii="Courier New" w:hAnsi="Courier New"/>
      </w:rPr>
    </w:lvl>
    <w:lvl w:ilvl="8" w:tplc="0DE2EA32">
      <w:start w:val="1"/>
      <w:numFmt w:val="bullet"/>
      <w:lvlText w:val=""/>
      <w:lvlJc w:val="left"/>
      <w:pPr>
        <w:tabs>
          <w:tab w:val="num" w:pos="6480"/>
        </w:tabs>
        <w:ind w:left="6480" w:hanging="360"/>
      </w:pPr>
      <w:rPr>
        <w:rFonts w:ascii="Wingdings" w:hAnsi="Wingdings"/>
      </w:rPr>
    </w:lvl>
  </w:abstractNum>
  <w:abstractNum w:abstractNumId="6">
    <w:nsid w:val="0D95434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27418B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BB76A1D"/>
    <w:multiLevelType w:val="hybridMultilevel"/>
    <w:tmpl w:val="4904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A75AF"/>
    <w:multiLevelType w:val="multilevel"/>
    <w:tmpl w:val="32F68A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E722E9F"/>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2A153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D8E5800"/>
    <w:multiLevelType w:val="hybridMultilevel"/>
    <w:tmpl w:val="55CE32D4"/>
    <w:lvl w:ilvl="0" w:tplc="64C4335E">
      <w:start w:val="1"/>
      <w:numFmt w:val="bullet"/>
      <w:lvlText w:val=""/>
      <w:lvlJc w:val="left"/>
      <w:pPr>
        <w:ind w:left="720" w:hanging="360"/>
      </w:pPr>
      <w:rPr>
        <w:rFonts w:ascii="Symbol" w:hAnsi="Symbol"/>
      </w:rPr>
    </w:lvl>
    <w:lvl w:ilvl="1" w:tplc="FF1A536E">
      <w:start w:val="1"/>
      <w:numFmt w:val="bullet"/>
      <w:lvlText w:val="o"/>
      <w:lvlJc w:val="left"/>
      <w:pPr>
        <w:ind w:left="1440" w:hanging="360"/>
      </w:pPr>
      <w:rPr>
        <w:rFonts w:ascii="Courier New" w:hAnsi="Courier New"/>
      </w:rPr>
    </w:lvl>
    <w:lvl w:ilvl="2" w:tplc="0928B248">
      <w:start w:val="1"/>
      <w:numFmt w:val="bullet"/>
      <w:lvlText w:val=""/>
      <w:lvlJc w:val="left"/>
      <w:pPr>
        <w:ind w:left="2160" w:hanging="360"/>
      </w:pPr>
      <w:rPr>
        <w:rFonts w:ascii="Wingdings" w:hAnsi="Wingdings"/>
      </w:rPr>
    </w:lvl>
    <w:lvl w:ilvl="3" w:tplc="FF82AADC">
      <w:start w:val="1"/>
      <w:numFmt w:val="bullet"/>
      <w:lvlText w:val=""/>
      <w:lvlJc w:val="left"/>
      <w:pPr>
        <w:ind w:left="2880" w:hanging="360"/>
      </w:pPr>
      <w:rPr>
        <w:rFonts w:ascii="Symbol" w:hAnsi="Symbol"/>
      </w:rPr>
    </w:lvl>
    <w:lvl w:ilvl="4" w:tplc="5800565A">
      <w:start w:val="1"/>
      <w:numFmt w:val="bullet"/>
      <w:lvlText w:val="o"/>
      <w:lvlJc w:val="left"/>
      <w:pPr>
        <w:ind w:left="3600" w:hanging="360"/>
      </w:pPr>
      <w:rPr>
        <w:rFonts w:ascii="Courier New" w:hAnsi="Courier New"/>
      </w:rPr>
    </w:lvl>
    <w:lvl w:ilvl="5" w:tplc="3894F8DE">
      <w:start w:val="1"/>
      <w:numFmt w:val="bullet"/>
      <w:lvlText w:val=""/>
      <w:lvlJc w:val="left"/>
      <w:pPr>
        <w:ind w:left="4320" w:hanging="360"/>
      </w:pPr>
      <w:rPr>
        <w:rFonts w:ascii="Wingdings" w:hAnsi="Wingdings"/>
      </w:rPr>
    </w:lvl>
    <w:lvl w:ilvl="6" w:tplc="E2F682C6">
      <w:start w:val="1"/>
      <w:numFmt w:val="bullet"/>
      <w:lvlText w:val=""/>
      <w:lvlJc w:val="left"/>
      <w:pPr>
        <w:ind w:left="5040" w:hanging="360"/>
      </w:pPr>
      <w:rPr>
        <w:rFonts w:ascii="Symbol" w:hAnsi="Symbol"/>
      </w:rPr>
    </w:lvl>
    <w:lvl w:ilvl="7" w:tplc="61182BC8">
      <w:start w:val="1"/>
      <w:numFmt w:val="bullet"/>
      <w:lvlText w:val="o"/>
      <w:lvlJc w:val="left"/>
      <w:pPr>
        <w:ind w:left="5760" w:hanging="360"/>
      </w:pPr>
      <w:rPr>
        <w:rFonts w:ascii="Courier New" w:hAnsi="Courier New"/>
      </w:rPr>
    </w:lvl>
    <w:lvl w:ilvl="8" w:tplc="21C842D6">
      <w:start w:val="1"/>
      <w:numFmt w:val="bullet"/>
      <w:lvlText w:val=""/>
      <w:lvlJc w:val="left"/>
      <w:pPr>
        <w:ind w:left="6480" w:hanging="360"/>
      </w:pPr>
      <w:rPr>
        <w:rFonts w:ascii="Wingdings" w:hAnsi="Wingdings"/>
      </w:rPr>
    </w:lvl>
  </w:abstractNum>
  <w:abstractNum w:abstractNumId="13">
    <w:nsid w:val="2FC84FEA"/>
    <w:multiLevelType w:val="multilevel"/>
    <w:tmpl w:val="22209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3756167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81700F3"/>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9F2333C"/>
    <w:multiLevelType w:val="multilevel"/>
    <w:tmpl w:val="9DAA2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B8224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D714AE9"/>
    <w:multiLevelType w:val="hybridMultilevel"/>
    <w:tmpl w:val="03ECF6C0"/>
    <w:lvl w:ilvl="0" w:tplc="2216282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A7B83"/>
    <w:multiLevelType w:val="hybridMultilevel"/>
    <w:tmpl w:val="A378AC5A"/>
    <w:lvl w:ilvl="0" w:tplc="A16293F0">
      <w:start w:val="1"/>
      <w:numFmt w:val="bullet"/>
      <w:lvlText w:val=""/>
      <w:lvlJc w:val="left"/>
      <w:pPr>
        <w:ind w:left="720" w:hanging="360"/>
      </w:pPr>
      <w:rPr>
        <w:rFonts w:ascii="Symbol" w:hAnsi="Symbol"/>
      </w:rPr>
    </w:lvl>
    <w:lvl w:ilvl="1" w:tplc="009A73C0">
      <w:start w:val="1"/>
      <w:numFmt w:val="bullet"/>
      <w:lvlText w:val="o"/>
      <w:lvlJc w:val="left"/>
      <w:pPr>
        <w:ind w:left="1440" w:hanging="360"/>
      </w:pPr>
      <w:rPr>
        <w:rFonts w:ascii="Courier New" w:hAnsi="Courier New"/>
      </w:rPr>
    </w:lvl>
    <w:lvl w:ilvl="2" w:tplc="20E08E94">
      <w:start w:val="1"/>
      <w:numFmt w:val="bullet"/>
      <w:lvlText w:val=""/>
      <w:lvlJc w:val="left"/>
      <w:pPr>
        <w:ind w:left="2160" w:hanging="360"/>
      </w:pPr>
      <w:rPr>
        <w:rFonts w:ascii="Wingdings" w:hAnsi="Wingdings"/>
      </w:rPr>
    </w:lvl>
    <w:lvl w:ilvl="3" w:tplc="41A827BE">
      <w:start w:val="1"/>
      <w:numFmt w:val="bullet"/>
      <w:lvlText w:val=""/>
      <w:lvlJc w:val="left"/>
      <w:pPr>
        <w:ind w:left="2880" w:hanging="360"/>
      </w:pPr>
      <w:rPr>
        <w:rFonts w:ascii="Symbol" w:hAnsi="Symbol"/>
      </w:rPr>
    </w:lvl>
    <w:lvl w:ilvl="4" w:tplc="17903D28">
      <w:start w:val="1"/>
      <w:numFmt w:val="bullet"/>
      <w:lvlText w:val="o"/>
      <w:lvlJc w:val="left"/>
      <w:pPr>
        <w:ind w:left="3600" w:hanging="360"/>
      </w:pPr>
      <w:rPr>
        <w:rFonts w:ascii="Courier New" w:hAnsi="Courier New"/>
      </w:rPr>
    </w:lvl>
    <w:lvl w:ilvl="5" w:tplc="9EF49D68">
      <w:start w:val="1"/>
      <w:numFmt w:val="bullet"/>
      <w:lvlText w:val=""/>
      <w:lvlJc w:val="left"/>
      <w:pPr>
        <w:ind w:left="4320" w:hanging="360"/>
      </w:pPr>
      <w:rPr>
        <w:rFonts w:ascii="Wingdings" w:hAnsi="Wingdings"/>
      </w:rPr>
    </w:lvl>
    <w:lvl w:ilvl="6" w:tplc="10D66936">
      <w:start w:val="1"/>
      <w:numFmt w:val="bullet"/>
      <w:lvlText w:val=""/>
      <w:lvlJc w:val="left"/>
      <w:pPr>
        <w:ind w:left="5040" w:hanging="360"/>
      </w:pPr>
      <w:rPr>
        <w:rFonts w:ascii="Symbol" w:hAnsi="Symbol"/>
      </w:rPr>
    </w:lvl>
    <w:lvl w:ilvl="7" w:tplc="BF00D4FC">
      <w:start w:val="1"/>
      <w:numFmt w:val="bullet"/>
      <w:lvlText w:val="o"/>
      <w:lvlJc w:val="left"/>
      <w:pPr>
        <w:ind w:left="5760" w:hanging="360"/>
      </w:pPr>
      <w:rPr>
        <w:rFonts w:ascii="Courier New" w:hAnsi="Courier New"/>
      </w:rPr>
    </w:lvl>
    <w:lvl w:ilvl="8" w:tplc="427E6CC8">
      <w:start w:val="1"/>
      <w:numFmt w:val="bullet"/>
      <w:lvlText w:val=""/>
      <w:lvlJc w:val="left"/>
      <w:pPr>
        <w:ind w:left="6480" w:hanging="360"/>
      </w:pPr>
      <w:rPr>
        <w:rFonts w:ascii="Wingdings" w:hAnsi="Wingdings"/>
      </w:rPr>
    </w:lvl>
  </w:abstractNum>
  <w:abstractNum w:abstractNumId="20">
    <w:nsid w:val="41922FC4"/>
    <w:multiLevelType w:val="hybridMultilevel"/>
    <w:tmpl w:val="95FEA5A0"/>
    <w:lvl w:ilvl="0" w:tplc="C29C6D3A">
      <w:start w:val="1"/>
      <w:numFmt w:val="bullet"/>
      <w:lvlText w:val=""/>
      <w:lvlJc w:val="left"/>
      <w:pPr>
        <w:tabs>
          <w:tab w:val="num" w:pos="397"/>
        </w:tabs>
        <w:ind w:left="397" w:hanging="397"/>
      </w:pPr>
      <w:rPr>
        <w:rFonts w:ascii="Symbol" w:hAnsi="Symbol"/>
      </w:rPr>
    </w:lvl>
    <w:lvl w:ilvl="1" w:tplc="AB6CBAE6">
      <w:start w:val="1"/>
      <w:numFmt w:val="bullet"/>
      <w:lvlText w:val="o"/>
      <w:lvlJc w:val="left"/>
      <w:pPr>
        <w:tabs>
          <w:tab w:val="num" w:pos="1440"/>
        </w:tabs>
        <w:ind w:left="1440" w:hanging="360"/>
      </w:pPr>
      <w:rPr>
        <w:rFonts w:ascii="Courier New" w:hAnsi="Courier New"/>
      </w:rPr>
    </w:lvl>
    <w:lvl w:ilvl="2" w:tplc="AB14A85E">
      <w:start w:val="1"/>
      <w:numFmt w:val="bullet"/>
      <w:lvlText w:val=""/>
      <w:lvlJc w:val="left"/>
      <w:pPr>
        <w:tabs>
          <w:tab w:val="num" w:pos="2160"/>
        </w:tabs>
        <w:ind w:left="2160" w:hanging="360"/>
      </w:pPr>
      <w:rPr>
        <w:rFonts w:ascii="Wingdings" w:hAnsi="Wingdings"/>
      </w:rPr>
    </w:lvl>
    <w:lvl w:ilvl="3" w:tplc="AD700DDE">
      <w:start w:val="1"/>
      <w:numFmt w:val="bullet"/>
      <w:lvlText w:val=""/>
      <w:lvlJc w:val="left"/>
      <w:pPr>
        <w:tabs>
          <w:tab w:val="num" w:pos="2880"/>
        </w:tabs>
        <w:ind w:left="2880" w:hanging="360"/>
      </w:pPr>
      <w:rPr>
        <w:rFonts w:ascii="Symbol" w:hAnsi="Symbol"/>
      </w:rPr>
    </w:lvl>
    <w:lvl w:ilvl="4" w:tplc="3842B8CA">
      <w:start w:val="1"/>
      <w:numFmt w:val="bullet"/>
      <w:lvlText w:val="o"/>
      <w:lvlJc w:val="left"/>
      <w:pPr>
        <w:tabs>
          <w:tab w:val="num" w:pos="3600"/>
        </w:tabs>
        <w:ind w:left="3600" w:hanging="360"/>
      </w:pPr>
      <w:rPr>
        <w:rFonts w:ascii="Courier New" w:hAnsi="Courier New"/>
      </w:rPr>
    </w:lvl>
    <w:lvl w:ilvl="5" w:tplc="C6624A30">
      <w:start w:val="1"/>
      <w:numFmt w:val="bullet"/>
      <w:lvlText w:val=""/>
      <w:lvlJc w:val="left"/>
      <w:pPr>
        <w:tabs>
          <w:tab w:val="num" w:pos="4320"/>
        </w:tabs>
        <w:ind w:left="4320" w:hanging="360"/>
      </w:pPr>
      <w:rPr>
        <w:rFonts w:ascii="Wingdings" w:hAnsi="Wingdings"/>
      </w:rPr>
    </w:lvl>
    <w:lvl w:ilvl="6" w:tplc="8B76ABB0">
      <w:start w:val="1"/>
      <w:numFmt w:val="bullet"/>
      <w:lvlText w:val=""/>
      <w:lvlJc w:val="left"/>
      <w:pPr>
        <w:tabs>
          <w:tab w:val="num" w:pos="5040"/>
        </w:tabs>
        <w:ind w:left="5040" w:hanging="360"/>
      </w:pPr>
      <w:rPr>
        <w:rFonts w:ascii="Symbol" w:hAnsi="Symbol"/>
      </w:rPr>
    </w:lvl>
    <w:lvl w:ilvl="7" w:tplc="FC12DE58">
      <w:start w:val="1"/>
      <w:numFmt w:val="bullet"/>
      <w:lvlText w:val="o"/>
      <w:lvlJc w:val="left"/>
      <w:pPr>
        <w:tabs>
          <w:tab w:val="num" w:pos="5760"/>
        </w:tabs>
        <w:ind w:left="5760" w:hanging="360"/>
      </w:pPr>
      <w:rPr>
        <w:rFonts w:ascii="Courier New" w:hAnsi="Courier New"/>
      </w:rPr>
    </w:lvl>
    <w:lvl w:ilvl="8" w:tplc="6144DBCC">
      <w:start w:val="1"/>
      <w:numFmt w:val="bullet"/>
      <w:lvlText w:val=""/>
      <w:lvlJc w:val="left"/>
      <w:pPr>
        <w:tabs>
          <w:tab w:val="num" w:pos="6480"/>
        </w:tabs>
        <w:ind w:left="6480" w:hanging="360"/>
      </w:pPr>
      <w:rPr>
        <w:rFonts w:ascii="Wingdings" w:hAnsi="Wingdings"/>
      </w:rPr>
    </w:lvl>
  </w:abstractNum>
  <w:abstractNum w:abstractNumId="21">
    <w:nsid w:val="425032E8"/>
    <w:multiLevelType w:val="hybridMultilevel"/>
    <w:tmpl w:val="88966432"/>
    <w:lvl w:ilvl="0" w:tplc="25989CAE">
      <w:start w:val="1"/>
      <w:numFmt w:val="bullet"/>
      <w:lvlText w:val=""/>
      <w:lvlJc w:val="left"/>
      <w:pPr>
        <w:tabs>
          <w:tab w:val="num" w:pos="397"/>
        </w:tabs>
        <w:ind w:left="397" w:hanging="397"/>
      </w:pPr>
      <w:rPr>
        <w:rFonts w:ascii="Symbol" w:hAnsi="Symbol"/>
      </w:rPr>
    </w:lvl>
    <w:lvl w:ilvl="1" w:tplc="61F46C48">
      <w:start w:val="1"/>
      <w:numFmt w:val="bullet"/>
      <w:lvlText w:val="o"/>
      <w:lvlJc w:val="left"/>
      <w:pPr>
        <w:tabs>
          <w:tab w:val="num" w:pos="1440"/>
        </w:tabs>
        <w:ind w:left="1440" w:hanging="360"/>
      </w:pPr>
      <w:rPr>
        <w:rFonts w:ascii="Courier New" w:hAnsi="Courier New"/>
      </w:rPr>
    </w:lvl>
    <w:lvl w:ilvl="2" w:tplc="5E6AA26C">
      <w:start w:val="1"/>
      <w:numFmt w:val="bullet"/>
      <w:lvlText w:val=""/>
      <w:lvlJc w:val="left"/>
      <w:pPr>
        <w:tabs>
          <w:tab w:val="num" w:pos="2160"/>
        </w:tabs>
        <w:ind w:left="2160" w:hanging="360"/>
      </w:pPr>
      <w:rPr>
        <w:rFonts w:ascii="Wingdings" w:hAnsi="Wingdings"/>
      </w:rPr>
    </w:lvl>
    <w:lvl w:ilvl="3" w:tplc="87847636">
      <w:start w:val="1"/>
      <w:numFmt w:val="bullet"/>
      <w:lvlText w:val=""/>
      <w:lvlJc w:val="left"/>
      <w:pPr>
        <w:tabs>
          <w:tab w:val="num" w:pos="2880"/>
        </w:tabs>
        <w:ind w:left="2880" w:hanging="360"/>
      </w:pPr>
      <w:rPr>
        <w:rFonts w:ascii="Symbol" w:hAnsi="Symbol"/>
      </w:rPr>
    </w:lvl>
    <w:lvl w:ilvl="4" w:tplc="7D28D15A">
      <w:start w:val="1"/>
      <w:numFmt w:val="bullet"/>
      <w:lvlText w:val="o"/>
      <w:lvlJc w:val="left"/>
      <w:pPr>
        <w:tabs>
          <w:tab w:val="num" w:pos="3600"/>
        </w:tabs>
        <w:ind w:left="3600" w:hanging="360"/>
      </w:pPr>
      <w:rPr>
        <w:rFonts w:ascii="Courier New" w:hAnsi="Courier New"/>
      </w:rPr>
    </w:lvl>
    <w:lvl w:ilvl="5" w:tplc="29D2C6B4">
      <w:start w:val="1"/>
      <w:numFmt w:val="bullet"/>
      <w:lvlText w:val=""/>
      <w:lvlJc w:val="left"/>
      <w:pPr>
        <w:tabs>
          <w:tab w:val="num" w:pos="4320"/>
        </w:tabs>
        <w:ind w:left="4320" w:hanging="360"/>
      </w:pPr>
      <w:rPr>
        <w:rFonts w:ascii="Wingdings" w:hAnsi="Wingdings"/>
      </w:rPr>
    </w:lvl>
    <w:lvl w:ilvl="6" w:tplc="7792B1F8">
      <w:start w:val="1"/>
      <w:numFmt w:val="bullet"/>
      <w:lvlText w:val=""/>
      <w:lvlJc w:val="left"/>
      <w:pPr>
        <w:tabs>
          <w:tab w:val="num" w:pos="5040"/>
        </w:tabs>
        <w:ind w:left="5040" w:hanging="360"/>
      </w:pPr>
      <w:rPr>
        <w:rFonts w:ascii="Symbol" w:hAnsi="Symbol"/>
      </w:rPr>
    </w:lvl>
    <w:lvl w:ilvl="7" w:tplc="153AD220">
      <w:start w:val="1"/>
      <w:numFmt w:val="bullet"/>
      <w:lvlText w:val="o"/>
      <w:lvlJc w:val="left"/>
      <w:pPr>
        <w:tabs>
          <w:tab w:val="num" w:pos="5760"/>
        </w:tabs>
        <w:ind w:left="5760" w:hanging="360"/>
      </w:pPr>
      <w:rPr>
        <w:rFonts w:ascii="Courier New" w:hAnsi="Courier New"/>
      </w:rPr>
    </w:lvl>
    <w:lvl w:ilvl="8" w:tplc="962EF248">
      <w:start w:val="1"/>
      <w:numFmt w:val="bullet"/>
      <w:lvlText w:val=""/>
      <w:lvlJc w:val="left"/>
      <w:pPr>
        <w:tabs>
          <w:tab w:val="num" w:pos="6480"/>
        </w:tabs>
        <w:ind w:left="6480" w:hanging="360"/>
      </w:pPr>
      <w:rPr>
        <w:rFonts w:ascii="Wingdings" w:hAnsi="Wingdings"/>
      </w:rPr>
    </w:lvl>
  </w:abstractNum>
  <w:abstractNum w:abstractNumId="22">
    <w:nsid w:val="426E2D1D"/>
    <w:multiLevelType w:val="hybridMultilevel"/>
    <w:tmpl w:val="FC029B26"/>
    <w:lvl w:ilvl="0" w:tplc="2216282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1727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8982AFA"/>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8D01124"/>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4BFA696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4ECE7E40"/>
    <w:multiLevelType w:val="multilevel"/>
    <w:tmpl w:val="6B6468A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8">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6BA6ED5"/>
    <w:multiLevelType w:val="hybridMultilevel"/>
    <w:tmpl w:val="66F8AA24"/>
    <w:lvl w:ilvl="0" w:tplc="83AE2FE0">
      <w:start w:val="1"/>
      <w:numFmt w:val="bullet"/>
      <w:lvlText w:val=""/>
      <w:lvlJc w:val="left"/>
      <w:pPr>
        <w:ind w:left="720" w:hanging="360"/>
      </w:pPr>
      <w:rPr>
        <w:rFonts w:ascii="Symbol" w:hAnsi="Symbol"/>
      </w:rPr>
    </w:lvl>
    <w:lvl w:ilvl="1" w:tplc="1708FACC">
      <w:start w:val="1"/>
      <w:numFmt w:val="bullet"/>
      <w:lvlText w:val="o"/>
      <w:lvlJc w:val="left"/>
      <w:pPr>
        <w:ind w:left="1440" w:hanging="360"/>
      </w:pPr>
      <w:rPr>
        <w:rFonts w:ascii="Courier New" w:hAnsi="Courier New"/>
      </w:rPr>
    </w:lvl>
    <w:lvl w:ilvl="2" w:tplc="257EC81E">
      <w:start w:val="1"/>
      <w:numFmt w:val="bullet"/>
      <w:lvlText w:val=""/>
      <w:lvlJc w:val="left"/>
      <w:pPr>
        <w:ind w:left="2160" w:hanging="360"/>
      </w:pPr>
      <w:rPr>
        <w:rFonts w:ascii="Wingdings" w:hAnsi="Wingdings"/>
      </w:rPr>
    </w:lvl>
    <w:lvl w:ilvl="3" w:tplc="D1A67AD2">
      <w:start w:val="1"/>
      <w:numFmt w:val="bullet"/>
      <w:lvlText w:val=""/>
      <w:lvlJc w:val="left"/>
      <w:pPr>
        <w:ind w:left="2880" w:hanging="360"/>
      </w:pPr>
      <w:rPr>
        <w:rFonts w:ascii="Symbol" w:hAnsi="Symbol"/>
      </w:rPr>
    </w:lvl>
    <w:lvl w:ilvl="4" w:tplc="5DA28D0E">
      <w:start w:val="1"/>
      <w:numFmt w:val="bullet"/>
      <w:lvlText w:val="o"/>
      <w:lvlJc w:val="left"/>
      <w:pPr>
        <w:ind w:left="3600" w:hanging="360"/>
      </w:pPr>
      <w:rPr>
        <w:rFonts w:ascii="Courier New" w:hAnsi="Courier New"/>
      </w:rPr>
    </w:lvl>
    <w:lvl w:ilvl="5" w:tplc="DF322088">
      <w:start w:val="1"/>
      <w:numFmt w:val="bullet"/>
      <w:lvlText w:val=""/>
      <w:lvlJc w:val="left"/>
      <w:pPr>
        <w:ind w:left="4320" w:hanging="360"/>
      </w:pPr>
      <w:rPr>
        <w:rFonts w:ascii="Wingdings" w:hAnsi="Wingdings"/>
      </w:rPr>
    </w:lvl>
    <w:lvl w:ilvl="6" w:tplc="5ACCA136">
      <w:start w:val="1"/>
      <w:numFmt w:val="bullet"/>
      <w:lvlText w:val=""/>
      <w:lvlJc w:val="left"/>
      <w:pPr>
        <w:ind w:left="5040" w:hanging="360"/>
      </w:pPr>
      <w:rPr>
        <w:rFonts w:ascii="Symbol" w:hAnsi="Symbol"/>
      </w:rPr>
    </w:lvl>
    <w:lvl w:ilvl="7" w:tplc="FDB4726C">
      <w:start w:val="1"/>
      <w:numFmt w:val="bullet"/>
      <w:lvlText w:val="o"/>
      <w:lvlJc w:val="left"/>
      <w:pPr>
        <w:ind w:left="5760" w:hanging="360"/>
      </w:pPr>
      <w:rPr>
        <w:rFonts w:ascii="Courier New" w:hAnsi="Courier New"/>
      </w:rPr>
    </w:lvl>
    <w:lvl w:ilvl="8" w:tplc="0870352C">
      <w:start w:val="1"/>
      <w:numFmt w:val="bullet"/>
      <w:lvlText w:val=""/>
      <w:lvlJc w:val="left"/>
      <w:pPr>
        <w:ind w:left="6480" w:hanging="360"/>
      </w:pPr>
      <w:rPr>
        <w:rFonts w:ascii="Wingdings" w:hAnsi="Wingdings"/>
      </w:rPr>
    </w:lvl>
  </w:abstractNum>
  <w:abstractNum w:abstractNumId="31">
    <w:nsid w:val="5FFC06F4"/>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3934A5C"/>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5AB2DDB"/>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68D458AA"/>
    <w:multiLevelType w:val="multilevel"/>
    <w:tmpl w:val="68D8A264"/>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FC51C1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114615A"/>
    <w:multiLevelType w:val="multilevel"/>
    <w:tmpl w:val="21646D12"/>
    <w:lvl w:ilvl="0">
      <w:start w:val="1"/>
      <w:numFmt w:val="bullet"/>
      <w:lvlText w:val="o"/>
      <w:lvlJc w:val="left"/>
      <w:pPr>
        <w:ind w:left="587" w:hanging="360"/>
      </w:pPr>
      <w:rPr>
        <w:rFonts w:ascii="Courier New" w:hAnsi="Courier New" w:cs="Courier New" w:hint="default"/>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39">
    <w:nsid w:val="7518604E"/>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787E58A7"/>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7FE53C79"/>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7FE96232"/>
    <w:multiLevelType w:val="multilevel"/>
    <w:tmpl w:val="A33A6EBC"/>
    <w:lvl w:ilvl="0">
      <w:start w:val="1"/>
      <w:numFmt w:val="bullet"/>
      <w:lvlText w:val=""/>
      <w:lvlJc w:val="left"/>
      <w:pPr>
        <w:ind w:left="227" w:hanging="227"/>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7"/>
  </w:num>
  <w:num w:numId="2">
    <w:abstractNumId w:val="39"/>
  </w:num>
  <w:num w:numId="3">
    <w:abstractNumId w:val="23"/>
  </w:num>
  <w:num w:numId="4">
    <w:abstractNumId w:val="10"/>
  </w:num>
  <w:num w:numId="5">
    <w:abstractNumId w:val="11"/>
  </w:num>
  <w:num w:numId="6">
    <w:abstractNumId w:val="7"/>
  </w:num>
  <w:num w:numId="7">
    <w:abstractNumId w:val="42"/>
  </w:num>
  <w:num w:numId="8">
    <w:abstractNumId w:val="26"/>
  </w:num>
  <w:num w:numId="9">
    <w:abstractNumId w:val="34"/>
  </w:num>
  <w:num w:numId="10">
    <w:abstractNumId w:val="41"/>
  </w:num>
  <w:num w:numId="11">
    <w:abstractNumId w:val="33"/>
  </w:num>
  <w:num w:numId="12">
    <w:abstractNumId w:val="40"/>
  </w:num>
  <w:num w:numId="13">
    <w:abstractNumId w:val="6"/>
  </w:num>
  <w:num w:numId="14">
    <w:abstractNumId w:val="14"/>
  </w:num>
  <w:num w:numId="15">
    <w:abstractNumId w:val="31"/>
  </w:num>
  <w:num w:numId="16">
    <w:abstractNumId w:val="24"/>
  </w:num>
  <w:num w:numId="17">
    <w:abstractNumId w:val="17"/>
  </w:num>
  <w:num w:numId="18">
    <w:abstractNumId w:val="37"/>
  </w:num>
  <w:num w:numId="19">
    <w:abstractNumId w:val="15"/>
  </w:num>
  <w:num w:numId="20">
    <w:abstractNumId w:val="9"/>
  </w:num>
  <w:num w:numId="21">
    <w:abstractNumId w:val="38"/>
  </w:num>
  <w:num w:numId="22">
    <w:abstractNumId w:val="8"/>
  </w:num>
  <w:num w:numId="23">
    <w:abstractNumId w:val="16"/>
  </w:num>
  <w:num w:numId="24">
    <w:abstractNumId w:val="35"/>
  </w:num>
  <w:num w:numId="25">
    <w:abstractNumId w:val="25"/>
  </w:num>
  <w:num w:numId="26">
    <w:abstractNumId w:val="13"/>
  </w:num>
  <w:num w:numId="27">
    <w:abstractNumId w:val="4"/>
  </w:num>
  <w:num w:numId="28">
    <w:abstractNumId w:val="35"/>
  </w:num>
  <w:num w:numId="29">
    <w:abstractNumId w:val="16"/>
  </w:num>
  <w:num w:numId="30">
    <w:abstractNumId w:val="13"/>
  </w:num>
  <w:num w:numId="31">
    <w:abstractNumId w:val="4"/>
  </w:num>
  <w:num w:numId="32">
    <w:abstractNumId w:val="25"/>
  </w:num>
  <w:num w:numId="33">
    <w:abstractNumId w:val="2"/>
  </w:num>
  <w:num w:numId="34">
    <w:abstractNumId w:val="19"/>
  </w:num>
  <w:num w:numId="35">
    <w:abstractNumId w:val="3"/>
  </w:num>
  <w:num w:numId="36">
    <w:abstractNumId w:val="12"/>
  </w:num>
  <w:num w:numId="37">
    <w:abstractNumId w:val="30"/>
  </w:num>
  <w:num w:numId="38">
    <w:abstractNumId w:val="21"/>
  </w:num>
  <w:num w:numId="39">
    <w:abstractNumId w:val="5"/>
  </w:num>
  <w:num w:numId="40">
    <w:abstractNumId w:val="20"/>
  </w:num>
  <w:num w:numId="41">
    <w:abstractNumId w:val="32"/>
  </w:num>
  <w:num w:numId="42">
    <w:abstractNumId w:val="29"/>
  </w:num>
  <w:num w:numId="43">
    <w:abstractNumId w:val="1"/>
  </w:num>
  <w:num w:numId="44">
    <w:abstractNumId w:val="0"/>
  </w:num>
  <w:num w:numId="45">
    <w:abstractNumId w:val="36"/>
  </w:num>
  <w:num w:numId="46">
    <w:abstractNumId w:val="28"/>
  </w:num>
  <w:num w:numId="47">
    <w:abstractNumId w:val="18"/>
  </w:num>
  <w:num w:numId="4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A4"/>
    <w:rsid w:val="0003775E"/>
    <w:rsid w:val="00054258"/>
    <w:rsid w:val="000801DD"/>
    <w:rsid w:val="000A293E"/>
    <w:rsid w:val="000F0D4A"/>
    <w:rsid w:val="0019155B"/>
    <w:rsid w:val="001D04AB"/>
    <w:rsid w:val="00225C19"/>
    <w:rsid w:val="00275698"/>
    <w:rsid w:val="002E5E50"/>
    <w:rsid w:val="00341B4B"/>
    <w:rsid w:val="00345D92"/>
    <w:rsid w:val="00362C0F"/>
    <w:rsid w:val="00376C66"/>
    <w:rsid w:val="00380894"/>
    <w:rsid w:val="00382FD5"/>
    <w:rsid w:val="003F0EA4"/>
    <w:rsid w:val="004122AC"/>
    <w:rsid w:val="004744AF"/>
    <w:rsid w:val="00475A57"/>
    <w:rsid w:val="00490AC6"/>
    <w:rsid w:val="004C79DD"/>
    <w:rsid w:val="004D709F"/>
    <w:rsid w:val="005D3D47"/>
    <w:rsid w:val="005F559A"/>
    <w:rsid w:val="00605E6C"/>
    <w:rsid w:val="00693AEB"/>
    <w:rsid w:val="007852E9"/>
    <w:rsid w:val="007C636B"/>
    <w:rsid w:val="00994649"/>
    <w:rsid w:val="009C19F5"/>
    <w:rsid w:val="00A01FA5"/>
    <w:rsid w:val="00A3642F"/>
    <w:rsid w:val="00B160FF"/>
    <w:rsid w:val="00B2653B"/>
    <w:rsid w:val="00B853AA"/>
    <w:rsid w:val="00BF289E"/>
    <w:rsid w:val="00C01774"/>
    <w:rsid w:val="00CF7071"/>
    <w:rsid w:val="00D80B1C"/>
    <w:rsid w:val="00DB2B14"/>
    <w:rsid w:val="00DB3802"/>
    <w:rsid w:val="00DE18BF"/>
    <w:rsid w:val="00DE225E"/>
    <w:rsid w:val="00DF33F0"/>
    <w:rsid w:val="00E054A4"/>
    <w:rsid w:val="00EA7673"/>
    <w:rsid w:val="00EF4EC6"/>
    <w:rsid w:val="00F05392"/>
    <w:rsid w:val="00F36C92"/>
    <w:rsid w:val="00F6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 w:type="character" w:styleId="CommentReference">
    <w:name w:val="annotation reference"/>
    <w:basedOn w:val="DefaultParagraphFont"/>
    <w:uiPriority w:val="99"/>
    <w:semiHidden/>
    <w:unhideWhenUsed/>
    <w:rsid w:val="00475A57"/>
    <w:rPr>
      <w:sz w:val="16"/>
      <w:szCs w:val="16"/>
    </w:rPr>
  </w:style>
  <w:style w:type="paragraph" w:styleId="CommentText">
    <w:name w:val="annotation text"/>
    <w:basedOn w:val="Normal"/>
    <w:link w:val="CommentTextChar"/>
    <w:uiPriority w:val="99"/>
    <w:semiHidden/>
    <w:unhideWhenUsed/>
    <w:rsid w:val="00475A57"/>
    <w:pPr>
      <w:spacing w:line="240" w:lineRule="auto"/>
    </w:pPr>
  </w:style>
  <w:style w:type="character" w:customStyle="1" w:styleId="CommentTextChar">
    <w:name w:val="Comment Text Char"/>
    <w:basedOn w:val="DefaultParagraphFont"/>
    <w:link w:val="CommentText"/>
    <w:uiPriority w:val="99"/>
    <w:semiHidden/>
    <w:rsid w:val="00475A57"/>
  </w:style>
  <w:style w:type="paragraph" w:styleId="CommentSubject">
    <w:name w:val="annotation subject"/>
    <w:basedOn w:val="CommentText"/>
    <w:next w:val="CommentText"/>
    <w:link w:val="CommentSubjectChar"/>
    <w:uiPriority w:val="99"/>
    <w:semiHidden/>
    <w:unhideWhenUsed/>
    <w:rsid w:val="00475A57"/>
    <w:rPr>
      <w:b/>
      <w:bCs/>
    </w:rPr>
  </w:style>
  <w:style w:type="character" w:customStyle="1" w:styleId="CommentSubjectChar">
    <w:name w:val="Comment Subject Char"/>
    <w:basedOn w:val="CommentTextChar"/>
    <w:link w:val="CommentSubject"/>
    <w:uiPriority w:val="99"/>
    <w:semiHidden/>
    <w:rsid w:val="00475A57"/>
    <w:rPr>
      <w:b/>
      <w:bCs/>
    </w:rPr>
  </w:style>
  <w:style w:type="paragraph" w:styleId="BalloonText">
    <w:name w:val="Balloon Text"/>
    <w:basedOn w:val="Normal"/>
    <w:link w:val="BalloonTextChar"/>
    <w:uiPriority w:val="99"/>
    <w:semiHidden/>
    <w:unhideWhenUsed/>
    <w:rsid w:val="004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5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link w:val="SubtitleChar"/>
    <w:qFormat/>
    <w:pPr>
      <w:spacing w:after="0"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F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C6"/>
  </w:style>
  <w:style w:type="paragraph" w:styleId="Footer">
    <w:name w:val="footer"/>
    <w:basedOn w:val="Normal"/>
    <w:link w:val="FooterChar"/>
    <w:uiPriority w:val="99"/>
    <w:unhideWhenUsed/>
    <w:rsid w:val="00EF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C6"/>
  </w:style>
  <w:style w:type="paragraph" w:styleId="ListParagraph">
    <w:name w:val="List Paragraph"/>
    <w:basedOn w:val="Normal"/>
    <w:uiPriority w:val="34"/>
    <w:qFormat/>
    <w:rsid w:val="003F0EA4"/>
    <w:pPr>
      <w:ind w:left="720"/>
      <w:contextualSpacing/>
    </w:pPr>
  </w:style>
  <w:style w:type="character" w:styleId="Hyperlink">
    <w:name w:val="Hyperlink"/>
    <w:basedOn w:val="DefaultParagraphFont"/>
    <w:uiPriority w:val="99"/>
    <w:unhideWhenUsed/>
    <w:rsid w:val="009C19F5"/>
    <w:rPr>
      <w:color w:val="0000FF" w:themeColor="hyperlink"/>
      <w:u w:val="single"/>
    </w:rPr>
  </w:style>
  <w:style w:type="paragraph" w:customStyle="1" w:styleId="Cranford">
    <w:name w:val="Cranford"/>
    <w:basedOn w:val="NoSpacing"/>
    <w:link w:val="CranfordChar"/>
    <w:qFormat/>
    <w:rsid w:val="00BF289E"/>
    <w:pPr>
      <w:pBdr>
        <w:top w:val="none" w:sz="0" w:space="0" w:color="auto"/>
        <w:left w:val="none" w:sz="0" w:space="0" w:color="auto"/>
        <w:bottom w:val="none" w:sz="0" w:space="0" w:color="auto"/>
        <w:right w:val="none" w:sz="0" w:space="0" w:color="auto"/>
        <w:between w:val="none" w:sz="0" w:space="0" w:color="auto"/>
      </w:pBdr>
    </w:pPr>
    <w:rPr>
      <w:rFonts w:ascii="Gill Sans MT" w:eastAsiaTheme="minorHAnsi" w:hAnsi="Gill Sans MT" w:cstheme="minorBidi"/>
      <w:color w:val="auto"/>
      <w:sz w:val="22"/>
      <w:szCs w:val="22"/>
      <w:lang w:eastAsia="en-US"/>
    </w:rPr>
  </w:style>
  <w:style w:type="character" w:customStyle="1" w:styleId="CranfordChar">
    <w:name w:val="Cranford Char"/>
    <w:basedOn w:val="DefaultParagraphFont"/>
    <w:link w:val="Cranford"/>
    <w:rsid w:val="00BF289E"/>
    <w:rPr>
      <w:rFonts w:ascii="Gill Sans MT" w:eastAsiaTheme="minorHAnsi" w:hAnsi="Gill Sans MT" w:cstheme="minorBidi"/>
      <w:color w:val="auto"/>
      <w:sz w:val="22"/>
      <w:szCs w:val="22"/>
      <w:lang w:eastAsia="en-US"/>
    </w:rPr>
  </w:style>
  <w:style w:type="paragraph" w:customStyle="1" w:styleId="Default">
    <w:name w:val="Default"/>
    <w:rsid w:val="00BF28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rebuchet MS" w:eastAsiaTheme="minorHAnsi" w:hAnsi="Trebuchet MS" w:cs="Trebuchet MS"/>
      <w:sz w:val="24"/>
      <w:szCs w:val="24"/>
      <w:lang w:eastAsia="en-US"/>
    </w:rPr>
  </w:style>
  <w:style w:type="character" w:customStyle="1" w:styleId="SubtitleChar">
    <w:name w:val="Subtitle Char"/>
    <w:basedOn w:val="DefaultParagraphFont"/>
    <w:link w:val="Subtitle"/>
    <w:rsid w:val="00BF289E"/>
    <w:rPr>
      <w:rFonts w:ascii="Times New Roman" w:eastAsia="Times New Roman" w:hAnsi="Times New Roman" w:cs="Times New Roman"/>
      <w:b/>
      <w:sz w:val="28"/>
      <w:szCs w:val="28"/>
    </w:rPr>
  </w:style>
  <w:style w:type="paragraph" w:styleId="NoSpacing">
    <w:name w:val="No Spacing"/>
    <w:uiPriority w:val="1"/>
    <w:qFormat/>
    <w:rsid w:val="00BF289E"/>
    <w:pPr>
      <w:spacing w:after="0" w:line="240" w:lineRule="auto"/>
    </w:pPr>
  </w:style>
  <w:style w:type="paragraph" w:styleId="NormalWeb">
    <w:name w:val="Normal (Web)"/>
    <w:basedOn w:val="Normal"/>
    <w:uiPriority w:val="99"/>
    <w:unhideWhenUsed/>
    <w:rsid w:val="00037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3775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3775E"/>
  </w:style>
  <w:style w:type="character" w:styleId="CommentReference">
    <w:name w:val="annotation reference"/>
    <w:basedOn w:val="DefaultParagraphFont"/>
    <w:uiPriority w:val="99"/>
    <w:semiHidden/>
    <w:unhideWhenUsed/>
    <w:rsid w:val="00475A57"/>
    <w:rPr>
      <w:sz w:val="16"/>
      <w:szCs w:val="16"/>
    </w:rPr>
  </w:style>
  <w:style w:type="paragraph" w:styleId="CommentText">
    <w:name w:val="annotation text"/>
    <w:basedOn w:val="Normal"/>
    <w:link w:val="CommentTextChar"/>
    <w:uiPriority w:val="99"/>
    <w:semiHidden/>
    <w:unhideWhenUsed/>
    <w:rsid w:val="00475A57"/>
    <w:pPr>
      <w:spacing w:line="240" w:lineRule="auto"/>
    </w:pPr>
  </w:style>
  <w:style w:type="character" w:customStyle="1" w:styleId="CommentTextChar">
    <w:name w:val="Comment Text Char"/>
    <w:basedOn w:val="DefaultParagraphFont"/>
    <w:link w:val="CommentText"/>
    <w:uiPriority w:val="99"/>
    <w:semiHidden/>
    <w:rsid w:val="00475A57"/>
  </w:style>
  <w:style w:type="paragraph" w:styleId="CommentSubject">
    <w:name w:val="annotation subject"/>
    <w:basedOn w:val="CommentText"/>
    <w:next w:val="CommentText"/>
    <w:link w:val="CommentSubjectChar"/>
    <w:uiPriority w:val="99"/>
    <w:semiHidden/>
    <w:unhideWhenUsed/>
    <w:rsid w:val="00475A57"/>
    <w:rPr>
      <w:b/>
      <w:bCs/>
    </w:rPr>
  </w:style>
  <w:style w:type="character" w:customStyle="1" w:styleId="CommentSubjectChar">
    <w:name w:val="Comment Subject Char"/>
    <w:basedOn w:val="CommentTextChar"/>
    <w:link w:val="CommentSubject"/>
    <w:uiPriority w:val="99"/>
    <w:semiHidden/>
    <w:rsid w:val="00475A57"/>
    <w:rPr>
      <w:b/>
      <w:bCs/>
    </w:rPr>
  </w:style>
  <w:style w:type="paragraph" w:styleId="BalloonText">
    <w:name w:val="Balloon Text"/>
    <w:basedOn w:val="Normal"/>
    <w:link w:val="BalloonTextChar"/>
    <w:uiPriority w:val="99"/>
    <w:semiHidden/>
    <w:unhideWhenUsed/>
    <w:rsid w:val="004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Cranford House School</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Mean</dc:creator>
  <cp:lastModifiedBy>Justine Tilley</cp:lastModifiedBy>
  <cp:revision>2</cp:revision>
  <dcterms:created xsi:type="dcterms:W3CDTF">2019-09-11T15:02:00Z</dcterms:created>
  <dcterms:modified xsi:type="dcterms:W3CDTF">2019-09-11T15:02:00Z</dcterms:modified>
</cp:coreProperties>
</file>